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83E4B"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22DA8B67"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522C530" w14:textId="77777777" w:rsidR="00747B45" w:rsidRDefault="00747B45" w:rsidP="00747B45">
      <w:pPr>
        <w:rPr>
          <w:rFonts w:ascii="Cambria" w:hAnsi="Cambria" w:cs="Arial"/>
          <w:b/>
          <w:sz w:val="40"/>
          <w:szCs w:val="40"/>
        </w:rPr>
      </w:pPr>
    </w:p>
    <w:p w14:paraId="11F382F4" w14:textId="77777777" w:rsidR="00747B45" w:rsidRPr="004C3570" w:rsidRDefault="00747B45" w:rsidP="00747B45">
      <w:pPr>
        <w:rPr>
          <w:rFonts w:ascii="Cambria" w:hAnsi="Cambria" w:cs="Arial"/>
          <w:b/>
          <w:sz w:val="40"/>
          <w:szCs w:val="40"/>
        </w:rPr>
      </w:pPr>
    </w:p>
    <w:p w14:paraId="45F38D2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2B7BDC94"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49C9DC74" w14:textId="77777777" w:rsidR="00747B45" w:rsidRDefault="00747B45" w:rsidP="00747B45">
      <w:pPr>
        <w:spacing w:after="0"/>
        <w:rPr>
          <w:rFonts w:ascii="Cambria" w:hAnsi="Cambria" w:cs="Arial"/>
          <w:b/>
          <w:sz w:val="40"/>
          <w:szCs w:val="40"/>
        </w:rPr>
      </w:pPr>
    </w:p>
    <w:p w14:paraId="601B1AF1" w14:textId="77777777" w:rsidR="00747B45" w:rsidRDefault="00747B45" w:rsidP="00747B45">
      <w:pPr>
        <w:spacing w:after="0"/>
        <w:rPr>
          <w:rFonts w:ascii="Cambria" w:hAnsi="Cambria" w:cs="Arial"/>
          <w:b/>
          <w:sz w:val="40"/>
          <w:szCs w:val="40"/>
        </w:rPr>
      </w:pPr>
    </w:p>
    <w:p w14:paraId="0AE5705D" w14:textId="5B9232C8"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1.1</w:t>
      </w:r>
      <w:bookmarkStart w:id="5" w:name="_GoBack"/>
      <w:bookmarkEnd w:id="5"/>
    </w:p>
    <w:p w14:paraId="1F1446FA" w14:textId="2FB75996" w:rsidR="00747B45" w:rsidRPr="004A011E" w:rsidRDefault="001B755D" w:rsidP="00747B45">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w:t>
      </w:r>
      <w:r w:rsidR="00747B45" w:rsidRPr="004A011E">
        <w:rPr>
          <w:rFonts w:ascii="Cambria" w:hAnsi="Cambria" w:cs="MyriadPro-Black"/>
          <w:caps/>
          <w:color w:val="A6A6A6"/>
          <w:sz w:val="40"/>
          <w:szCs w:val="40"/>
        </w:rPr>
        <w:t xml:space="preserve">výzva Č. </w:t>
      </w:r>
      <w:r w:rsidR="00E811D3">
        <w:rPr>
          <w:rFonts w:ascii="Cambria" w:hAnsi="Cambria" w:cs="MyriadPro-Black"/>
          <w:caps/>
          <w:color w:val="A6A6A6"/>
          <w:sz w:val="40"/>
          <w:szCs w:val="40"/>
        </w:rPr>
        <w:t>9</w:t>
      </w:r>
      <w:r>
        <w:rPr>
          <w:rFonts w:ascii="Cambria" w:hAnsi="Cambria" w:cs="MyriadPro-Black"/>
          <w:caps/>
          <w:color w:val="A6A6A6"/>
          <w:sz w:val="40"/>
          <w:szCs w:val="40"/>
        </w:rPr>
        <w:t>5</w:t>
      </w:r>
    </w:p>
    <w:p w14:paraId="67F39838" w14:textId="77777777" w:rsidR="00747B45" w:rsidRPr="004C3570" w:rsidRDefault="00747B45" w:rsidP="00747B45">
      <w:pPr>
        <w:spacing w:after="0"/>
        <w:rPr>
          <w:rFonts w:ascii="Cambria" w:hAnsi="Cambria" w:cs="Arial"/>
          <w:b/>
          <w:sz w:val="40"/>
          <w:szCs w:val="40"/>
        </w:rPr>
      </w:pPr>
    </w:p>
    <w:p w14:paraId="07238D6A"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4</w:t>
      </w:r>
    </w:p>
    <w:p w14:paraId="79F4D2A7" w14:textId="77777777" w:rsidR="00747B45" w:rsidRPr="004C3570" w:rsidRDefault="00747B45" w:rsidP="00747B45">
      <w:pPr>
        <w:pStyle w:val="Zkladnodstavec"/>
        <w:spacing w:line="276" w:lineRule="auto"/>
        <w:rPr>
          <w:rFonts w:ascii="Cambria" w:hAnsi="Cambria" w:cs="MyriadPro-Black"/>
          <w:b/>
          <w:caps/>
          <w:sz w:val="46"/>
          <w:szCs w:val="40"/>
        </w:rPr>
      </w:pPr>
    </w:p>
    <w:p w14:paraId="404244E2"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49596173" w14:textId="77777777" w:rsidR="00747B45" w:rsidRDefault="00747B45" w:rsidP="00747B45">
      <w:pPr>
        <w:pStyle w:val="Default"/>
        <w:spacing w:line="276" w:lineRule="auto"/>
        <w:jc w:val="center"/>
      </w:pPr>
    </w:p>
    <w:p w14:paraId="04FC6055" w14:textId="77777777" w:rsidR="00747B45" w:rsidRDefault="00747B45" w:rsidP="00747B45">
      <w:pPr>
        <w:pStyle w:val="Default"/>
        <w:spacing w:line="276" w:lineRule="auto"/>
        <w:jc w:val="center"/>
        <w:rPr>
          <w:rFonts w:ascii="Cambria" w:hAnsi="Cambria"/>
        </w:rPr>
      </w:pPr>
    </w:p>
    <w:p w14:paraId="61085167" w14:textId="77777777" w:rsidR="00747B45" w:rsidRDefault="00747B45" w:rsidP="00747B45">
      <w:pPr>
        <w:pStyle w:val="Default"/>
        <w:spacing w:line="276" w:lineRule="auto"/>
        <w:jc w:val="center"/>
        <w:rPr>
          <w:rFonts w:ascii="Cambria" w:hAnsi="Cambria"/>
        </w:rPr>
      </w:pPr>
    </w:p>
    <w:p w14:paraId="1727C2EC" w14:textId="77777777" w:rsidR="00747B45" w:rsidRDefault="00747B45" w:rsidP="00747B45">
      <w:pPr>
        <w:pStyle w:val="Default"/>
        <w:spacing w:line="276" w:lineRule="auto"/>
        <w:jc w:val="center"/>
        <w:rPr>
          <w:rFonts w:ascii="Cambria" w:hAnsi="Cambria"/>
        </w:rPr>
      </w:pPr>
    </w:p>
    <w:p w14:paraId="6B6D9DCA" w14:textId="77777777" w:rsidR="00747B45" w:rsidRDefault="00747B45" w:rsidP="00747B45">
      <w:pPr>
        <w:pStyle w:val="Default"/>
        <w:spacing w:line="276" w:lineRule="auto"/>
        <w:jc w:val="center"/>
        <w:rPr>
          <w:rFonts w:ascii="Cambria" w:hAnsi="Cambria"/>
        </w:rPr>
      </w:pPr>
    </w:p>
    <w:p w14:paraId="674B4837" w14:textId="77777777" w:rsidR="00747B45" w:rsidRDefault="00747B45" w:rsidP="00747B45">
      <w:pPr>
        <w:pStyle w:val="Default"/>
        <w:jc w:val="center"/>
        <w:rPr>
          <w:rFonts w:ascii="Cambria" w:hAnsi="Cambria"/>
        </w:rPr>
      </w:pPr>
    </w:p>
    <w:p w14:paraId="4E1E4D4E" w14:textId="77777777" w:rsidR="00747B45" w:rsidRDefault="00747B45" w:rsidP="00747B45">
      <w:pPr>
        <w:pStyle w:val="Default"/>
        <w:jc w:val="center"/>
        <w:rPr>
          <w:rFonts w:ascii="Cambria" w:hAnsi="Cambria"/>
        </w:rPr>
      </w:pPr>
    </w:p>
    <w:p w14:paraId="7B8895AE" w14:textId="77777777" w:rsidR="00747B45" w:rsidRDefault="00747B45" w:rsidP="00747B45">
      <w:pPr>
        <w:pStyle w:val="Default"/>
        <w:jc w:val="center"/>
        <w:rPr>
          <w:rFonts w:ascii="Cambria" w:hAnsi="Cambria"/>
        </w:rPr>
      </w:pPr>
    </w:p>
    <w:p w14:paraId="41E32714" w14:textId="77777777" w:rsidR="00747B45" w:rsidRDefault="00747B45" w:rsidP="00747B45">
      <w:pPr>
        <w:pStyle w:val="Default"/>
        <w:jc w:val="center"/>
        <w:rPr>
          <w:rFonts w:ascii="Cambria" w:hAnsi="Cambria"/>
        </w:rPr>
      </w:pPr>
    </w:p>
    <w:p w14:paraId="425EEF46" w14:textId="77777777" w:rsidR="001D3888" w:rsidRPr="005373D0" w:rsidRDefault="001D3888" w:rsidP="001D3888">
      <w:pPr>
        <w:spacing w:after="0"/>
        <w:rPr>
          <w:rFonts w:ascii="Cambria" w:hAnsi="Cambria" w:cs="MyriadPro-Black"/>
          <w:caps/>
          <w:color w:val="A6A6A6"/>
          <w:sz w:val="32"/>
          <w:szCs w:val="40"/>
        </w:rPr>
      </w:pPr>
    </w:p>
    <w:p w14:paraId="4F0E356F" w14:textId="16C79FA5"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1B755D">
        <w:rPr>
          <w:rFonts w:ascii="Cambria" w:hAnsi="Cambria" w:cs="MyriadPro-Black"/>
          <w:caps/>
          <w:color w:val="A6A6A6"/>
          <w:sz w:val="32"/>
          <w:szCs w:val="40"/>
        </w:rPr>
        <w:t>3</w:t>
      </w:r>
      <w:r w:rsidRPr="005373D0">
        <w:rPr>
          <w:rFonts w:ascii="Cambria" w:hAnsi="Cambria" w:cs="MyriadPro-Black"/>
          <w:caps/>
          <w:color w:val="A6A6A6"/>
          <w:sz w:val="32"/>
          <w:szCs w:val="40"/>
        </w:rPr>
        <w:t xml:space="preserve">. </w:t>
      </w:r>
      <w:r w:rsidR="001B755D">
        <w:rPr>
          <w:rFonts w:ascii="Cambria" w:hAnsi="Cambria" w:cs="MyriadPro-Black"/>
          <w:caps/>
          <w:color w:val="A6A6A6"/>
          <w:sz w:val="32"/>
          <w:szCs w:val="40"/>
        </w:rPr>
        <w:t>8</w:t>
      </w:r>
      <w:r w:rsidRPr="005373D0">
        <w:rPr>
          <w:rFonts w:ascii="Cambria" w:hAnsi="Cambria" w:cs="MyriadPro-Black"/>
          <w:caps/>
          <w:color w:val="A6A6A6"/>
          <w:sz w:val="32"/>
          <w:szCs w:val="40"/>
        </w:rPr>
        <w:t xml:space="preserve">. </w:t>
      </w:r>
      <w:r w:rsidR="007A4FD3" w:rsidRPr="005373D0">
        <w:rPr>
          <w:rFonts w:ascii="Cambria" w:hAnsi="Cambria" w:cs="MyriadPro-Black"/>
          <w:caps/>
          <w:color w:val="A6A6A6"/>
          <w:sz w:val="32"/>
          <w:szCs w:val="40"/>
        </w:rPr>
        <w:t>20</w:t>
      </w:r>
      <w:r w:rsidR="001B755D">
        <w:rPr>
          <w:rFonts w:ascii="Cambria" w:hAnsi="Cambria" w:cs="MyriadPro-Black"/>
          <w:caps/>
          <w:color w:val="A6A6A6"/>
          <w:sz w:val="32"/>
          <w:szCs w:val="40"/>
        </w:rPr>
        <w:t>20</w:t>
      </w:r>
    </w:p>
    <w:bookmarkEnd w:id="0"/>
    <w:bookmarkEnd w:id="1"/>
    <w:bookmarkEnd w:id="2"/>
    <w:bookmarkEnd w:id="3"/>
    <w:bookmarkEnd w:id="4"/>
    <w:p w14:paraId="6E9F4FC2" w14:textId="0C167634" w:rsidR="00F02008" w:rsidRPr="002B5FF0" w:rsidRDefault="00FF75E8">
      <w:pPr>
        <w:pStyle w:val="Nadpis1"/>
        <w:numPr>
          <w:ilvl w:val="0"/>
          <w:numId w:val="14"/>
        </w:numPr>
        <w:ind w:left="851" w:hanging="567"/>
        <w:jc w:val="both"/>
        <w:rPr>
          <w:caps/>
        </w:rPr>
      </w:pPr>
      <w:r w:rsidRPr="002B5FF0">
        <w:rPr>
          <w:b w:val="0"/>
          <w:bCs w:val="0"/>
          <w:caps/>
        </w:rPr>
        <w:br w:type="page"/>
      </w:r>
      <w:r w:rsidR="00F02008" w:rsidRPr="002B5FF0">
        <w:rPr>
          <w:caps/>
        </w:rPr>
        <w:lastRenderedPageBreak/>
        <w:t>ÚVODNÍ INFORMACE</w:t>
      </w:r>
      <w:r w:rsidR="005E7F63" w:rsidRPr="002B5FF0">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347E67AC" w14:textId="77777777" w:rsidTr="00FB3F61">
        <w:trPr>
          <w:trHeight w:val="601"/>
        </w:trPr>
        <w:tc>
          <w:tcPr>
            <w:tcW w:w="3216" w:type="dxa"/>
            <w:vAlign w:val="center"/>
          </w:tcPr>
          <w:p w14:paraId="70C3A54F"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1CA9ADD4" w14:textId="77777777" w:rsidR="0023363A" w:rsidRDefault="0023363A" w:rsidP="00FB3F61"/>
        </w:tc>
      </w:tr>
      <w:tr w:rsidR="009066E9" w14:paraId="6F65FF27" w14:textId="77777777" w:rsidTr="00FB3F61">
        <w:trPr>
          <w:trHeight w:val="601"/>
        </w:trPr>
        <w:tc>
          <w:tcPr>
            <w:tcW w:w="3216" w:type="dxa"/>
            <w:vAlign w:val="center"/>
          </w:tcPr>
          <w:p w14:paraId="705BFA2A" w14:textId="77777777" w:rsidR="009066E9" w:rsidRDefault="009066E9" w:rsidP="00FB3F61">
            <w:pPr>
              <w:tabs>
                <w:tab w:val="left" w:pos="0"/>
              </w:tabs>
            </w:pPr>
            <w:r>
              <w:t>Členové zpracovatelského týmu, jejich role a kontakty</w:t>
            </w:r>
          </w:p>
        </w:tc>
        <w:tc>
          <w:tcPr>
            <w:tcW w:w="4961" w:type="dxa"/>
            <w:vAlign w:val="center"/>
          </w:tcPr>
          <w:p w14:paraId="1398FE71" w14:textId="77777777" w:rsidR="009066E9" w:rsidRDefault="009066E9" w:rsidP="00FB3F61"/>
        </w:tc>
      </w:tr>
      <w:tr w:rsidR="009066E9" w14:paraId="001FDB7A" w14:textId="77777777" w:rsidTr="00FB3F61">
        <w:trPr>
          <w:trHeight w:val="601"/>
        </w:trPr>
        <w:tc>
          <w:tcPr>
            <w:tcW w:w="3216" w:type="dxa"/>
            <w:vAlign w:val="center"/>
          </w:tcPr>
          <w:p w14:paraId="36FA6DA9" w14:textId="77777777" w:rsidR="009066E9" w:rsidRDefault="009066E9" w:rsidP="00FB3F61">
            <w:pPr>
              <w:tabs>
                <w:tab w:val="left" w:pos="0"/>
              </w:tabs>
            </w:pPr>
            <w:r>
              <w:t>Datum vypracování</w:t>
            </w:r>
          </w:p>
        </w:tc>
        <w:tc>
          <w:tcPr>
            <w:tcW w:w="4961" w:type="dxa"/>
            <w:vAlign w:val="center"/>
          </w:tcPr>
          <w:p w14:paraId="404DB4DA" w14:textId="77777777" w:rsidR="009066E9" w:rsidRDefault="009066E9" w:rsidP="00FB3F61"/>
        </w:tc>
      </w:tr>
    </w:tbl>
    <w:p w14:paraId="61338759" w14:textId="77777777" w:rsidR="008A5F96" w:rsidRPr="004A323F" w:rsidRDefault="008A5F96" w:rsidP="00E17859">
      <w:pPr>
        <w:pStyle w:val="Nadpis1"/>
        <w:numPr>
          <w:ilvl w:val="0"/>
          <w:numId w:val="14"/>
        </w:numPr>
        <w:ind w:left="851" w:hanging="567"/>
        <w:jc w:val="both"/>
        <w:rPr>
          <w:caps/>
        </w:rPr>
      </w:pPr>
      <w:r w:rsidRPr="004A323F">
        <w:rPr>
          <w:caps/>
        </w:rPr>
        <w:t>ZÁKLADNÍ INFORMACE</w:t>
      </w:r>
      <w:r w:rsidR="00634381" w:rsidRPr="004A323F">
        <w:rPr>
          <w:caps/>
        </w:rPr>
        <w:t xml:space="preserve"> O ŽADATELI</w:t>
      </w:r>
    </w:p>
    <w:tbl>
      <w:tblPr>
        <w:tblStyle w:val="Mkatabulky"/>
        <w:tblW w:w="0" w:type="auto"/>
        <w:tblInd w:w="720" w:type="dxa"/>
        <w:tblLook w:val="04A0" w:firstRow="1" w:lastRow="0" w:firstColumn="1" w:lastColumn="0" w:noHBand="0" w:noVBand="1"/>
      </w:tblPr>
      <w:tblGrid>
        <w:gridCol w:w="3216"/>
        <w:gridCol w:w="4961"/>
      </w:tblGrid>
      <w:tr w:rsidR="000446C1" w14:paraId="6133CF6D" w14:textId="77777777" w:rsidTr="002F4139">
        <w:trPr>
          <w:trHeight w:val="601"/>
        </w:trPr>
        <w:tc>
          <w:tcPr>
            <w:tcW w:w="3216" w:type="dxa"/>
            <w:vAlign w:val="center"/>
          </w:tcPr>
          <w:p w14:paraId="10DC4BBC"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6E522A75" w14:textId="77777777" w:rsidR="000446C1" w:rsidRDefault="000446C1" w:rsidP="002F4139"/>
        </w:tc>
      </w:tr>
      <w:tr w:rsidR="000446C1" w14:paraId="6E1129B0" w14:textId="77777777" w:rsidTr="002F4139">
        <w:trPr>
          <w:trHeight w:val="601"/>
        </w:trPr>
        <w:tc>
          <w:tcPr>
            <w:tcW w:w="3216" w:type="dxa"/>
            <w:vAlign w:val="center"/>
          </w:tcPr>
          <w:p w14:paraId="1BA96B6E" w14:textId="77777777" w:rsidR="000446C1" w:rsidRDefault="00B275A4" w:rsidP="002F4139">
            <w:pPr>
              <w:tabs>
                <w:tab w:val="left" w:pos="0"/>
              </w:tabs>
            </w:pPr>
            <w:r>
              <w:t>Jméno, příjmení a kontakt na statutárního zástupce</w:t>
            </w:r>
          </w:p>
        </w:tc>
        <w:tc>
          <w:tcPr>
            <w:tcW w:w="4961" w:type="dxa"/>
            <w:vAlign w:val="center"/>
          </w:tcPr>
          <w:p w14:paraId="4D8B24D7" w14:textId="77777777" w:rsidR="000446C1" w:rsidRDefault="000446C1" w:rsidP="002F4139"/>
        </w:tc>
      </w:tr>
      <w:tr w:rsidR="00B275A4" w14:paraId="2585B378" w14:textId="77777777" w:rsidTr="002F4139">
        <w:trPr>
          <w:trHeight w:val="601"/>
        </w:trPr>
        <w:tc>
          <w:tcPr>
            <w:tcW w:w="3216" w:type="dxa"/>
            <w:vAlign w:val="center"/>
          </w:tcPr>
          <w:p w14:paraId="2379401F" w14:textId="77777777" w:rsidR="00B275A4" w:rsidRDefault="00B275A4" w:rsidP="00B275A4">
            <w:pPr>
              <w:tabs>
                <w:tab w:val="left" w:pos="0"/>
              </w:tabs>
            </w:pPr>
            <w:r>
              <w:t>Jméno, příjmení a kontakt na kontaktní osobu pro projekt</w:t>
            </w:r>
          </w:p>
        </w:tc>
        <w:tc>
          <w:tcPr>
            <w:tcW w:w="4961" w:type="dxa"/>
            <w:vAlign w:val="center"/>
          </w:tcPr>
          <w:p w14:paraId="7D9DB069" w14:textId="77777777" w:rsidR="00B275A4" w:rsidRDefault="00B275A4" w:rsidP="002F4139"/>
        </w:tc>
      </w:tr>
      <w:tr w:rsidR="00B275A4" w14:paraId="4FA8B862" w14:textId="77777777" w:rsidTr="002F4139">
        <w:trPr>
          <w:trHeight w:val="601"/>
        </w:trPr>
        <w:tc>
          <w:tcPr>
            <w:tcW w:w="3216" w:type="dxa"/>
            <w:vAlign w:val="center"/>
          </w:tcPr>
          <w:p w14:paraId="1542B7DF"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3B949F1C" w14:textId="77777777" w:rsidR="00B275A4" w:rsidRDefault="00B275A4" w:rsidP="002F4139"/>
        </w:tc>
      </w:tr>
      <w:tr w:rsidR="000446C1" w14:paraId="25A6016D" w14:textId="77777777" w:rsidTr="002F4139">
        <w:trPr>
          <w:trHeight w:val="601"/>
        </w:trPr>
        <w:tc>
          <w:tcPr>
            <w:tcW w:w="3216" w:type="dxa"/>
            <w:vAlign w:val="center"/>
          </w:tcPr>
          <w:p w14:paraId="16B65ED2" w14:textId="77777777" w:rsidR="000446C1" w:rsidRDefault="00B275A4" w:rsidP="002F4139">
            <w:pPr>
              <w:tabs>
                <w:tab w:val="left" w:pos="0"/>
              </w:tabs>
            </w:pPr>
            <w:r>
              <w:t>Název projektu</w:t>
            </w:r>
          </w:p>
        </w:tc>
        <w:tc>
          <w:tcPr>
            <w:tcW w:w="4961" w:type="dxa"/>
            <w:vAlign w:val="center"/>
          </w:tcPr>
          <w:p w14:paraId="6D60623F" w14:textId="77777777" w:rsidR="000446C1" w:rsidRDefault="000446C1" w:rsidP="002F4139"/>
        </w:tc>
      </w:tr>
    </w:tbl>
    <w:p w14:paraId="061756BE" w14:textId="77777777" w:rsidR="00B8276E" w:rsidRPr="004A323F" w:rsidRDefault="00B8276E" w:rsidP="00E17859">
      <w:pPr>
        <w:pStyle w:val="Nadpis1"/>
        <w:numPr>
          <w:ilvl w:val="0"/>
          <w:numId w:val="14"/>
        </w:numPr>
        <w:ind w:left="851" w:hanging="567"/>
        <w:jc w:val="both"/>
        <w:rPr>
          <w:caps/>
        </w:rPr>
      </w:pPr>
      <w:r w:rsidRPr="004A323F">
        <w:rPr>
          <w:caps/>
        </w:rPr>
        <w:t>Charakteristika projektu a jeho soulad s programem</w:t>
      </w:r>
    </w:p>
    <w:p w14:paraId="486760D5" w14:textId="77777777" w:rsidR="00592E0A" w:rsidRDefault="00141C5B" w:rsidP="008A3E67">
      <w:pPr>
        <w:pStyle w:val="Odstavecseseznamem"/>
        <w:numPr>
          <w:ilvl w:val="0"/>
          <w:numId w:val="4"/>
        </w:numPr>
        <w:jc w:val="both"/>
      </w:pPr>
      <w:r>
        <w:t>Místo realizace projektu</w:t>
      </w:r>
      <w:r w:rsidR="00592E0A">
        <w:t>:</w:t>
      </w:r>
    </w:p>
    <w:p w14:paraId="40FAB2DB" w14:textId="4BACF2CE" w:rsidR="00592E0A" w:rsidRDefault="00592E0A" w:rsidP="00FB3F61">
      <w:pPr>
        <w:pStyle w:val="Odstavecseseznamem"/>
        <w:numPr>
          <w:ilvl w:val="1"/>
          <w:numId w:val="4"/>
        </w:numPr>
        <w:jc w:val="both"/>
      </w:pPr>
      <w:r>
        <w:t>dotčený úsek</w:t>
      </w:r>
      <w:r w:rsidR="006F23E6">
        <w:t>/dotčené úseky</w:t>
      </w:r>
      <w:r>
        <w:t xml:space="preserve"> Prioritní regionální silniční sítě</w:t>
      </w:r>
      <w:r w:rsidR="00823883">
        <w:t>;</w:t>
      </w:r>
    </w:p>
    <w:p w14:paraId="6CAC4F7A" w14:textId="44EBAD8A" w:rsidR="00E74589" w:rsidRDefault="00592E0A" w:rsidP="00FB3F61">
      <w:pPr>
        <w:pStyle w:val="Odstavecseseznamem"/>
        <w:numPr>
          <w:ilvl w:val="1"/>
          <w:numId w:val="4"/>
        </w:numPr>
        <w:jc w:val="both"/>
      </w:pPr>
      <w:r>
        <w:t xml:space="preserve">popis </w:t>
      </w:r>
      <w:r w:rsidR="00C60D2C">
        <w:t>úseku řešeného projektem (např. začátek, konec, délka, křižovatky, staničení)</w:t>
      </w:r>
      <w:r w:rsidR="00823883">
        <w:t>;</w:t>
      </w:r>
    </w:p>
    <w:p w14:paraId="2971E5F2" w14:textId="77777777" w:rsidR="00141C5B" w:rsidRDefault="00E74589" w:rsidP="00FB3F61">
      <w:pPr>
        <w:pStyle w:val="Odstavecseseznamem"/>
        <w:numPr>
          <w:ilvl w:val="1"/>
          <w:numId w:val="4"/>
        </w:numPr>
        <w:jc w:val="both"/>
      </w:pPr>
      <w:r>
        <w:t>vztah k nadřazené silniční a dálniční síti</w:t>
      </w:r>
      <w:r w:rsidR="008C5A6B">
        <w:t>.</w:t>
      </w:r>
    </w:p>
    <w:p w14:paraId="118F3AAD"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3ECAB672"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01C604B7"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4AF9708" w14:textId="00F34E04" w:rsidR="00824C5E" w:rsidRDefault="008C5A6B" w:rsidP="00824C5E">
      <w:pPr>
        <w:pStyle w:val="Odstavecseseznamem"/>
        <w:numPr>
          <w:ilvl w:val="0"/>
          <w:numId w:val="4"/>
        </w:numPr>
      </w:pPr>
      <w:r>
        <w:t xml:space="preserve">Popis </w:t>
      </w:r>
      <w:r w:rsidRPr="003F00B7">
        <w:t>vaz</w:t>
      </w:r>
      <w:r>
        <w:t>e</w:t>
      </w:r>
      <w:r w:rsidRPr="003F00B7">
        <w:t>b na realizované či plánované projekty</w:t>
      </w:r>
      <w:r w:rsidR="00C461DE">
        <w:t xml:space="preserve"> na silniční síti</w:t>
      </w:r>
      <w:r w:rsidR="00D84F98">
        <w:t>, včetně projektů podpořených z IROP</w:t>
      </w:r>
      <w:r>
        <w:t>.</w:t>
      </w:r>
    </w:p>
    <w:p w14:paraId="7F41CA5F" w14:textId="77777777" w:rsidR="00B8276E" w:rsidRPr="004A323F" w:rsidRDefault="00B8276E" w:rsidP="00E17859">
      <w:pPr>
        <w:pStyle w:val="Nadpis1"/>
        <w:numPr>
          <w:ilvl w:val="0"/>
          <w:numId w:val="14"/>
        </w:numPr>
        <w:ind w:left="851" w:hanging="567"/>
        <w:jc w:val="both"/>
        <w:rPr>
          <w:caps/>
        </w:rPr>
      </w:pPr>
      <w:r w:rsidRPr="004A323F">
        <w:rPr>
          <w:caps/>
        </w:rPr>
        <w:t>Podrobný popis projektu</w:t>
      </w:r>
    </w:p>
    <w:p w14:paraId="19FDA5C3" w14:textId="77777777" w:rsidR="00722201" w:rsidRDefault="00722201" w:rsidP="008A3E67">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32CCD812" w14:textId="77777777" w:rsidR="007862CA" w:rsidRDefault="007862CA" w:rsidP="008A3E67">
      <w:pPr>
        <w:pStyle w:val="Odstavecseseznamem"/>
        <w:numPr>
          <w:ilvl w:val="0"/>
          <w:numId w:val="4"/>
        </w:numPr>
        <w:jc w:val="both"/>
      </w:pPr>
      <w:r>
        <w:t>Stručná fotodokumentace aktuálního stavu silnice.</w:t>
      </w:r>
    </w:p>
    <w:p w14:paraId="778A0726" w14:textId="77777777" w:rsidR="00505BFF" w:rsidRDefault="00E75022" w:rsidP="008A3E67">
      <w:pPr>
        <w:pStyle w:val="Odstavecseseznamem"/>
        <w:numPr>
          <w:ilvl w:val="0"/>
          <w:numId w:val="4"/>
        </w:numPr>
        <w:jc w:val="both"/>
      </w:pPr>
      <w:r>
        <w:t>Stručný p</w:t>
      </w:r>
      <w:r w:rsidR="00400C7E">
        <w:t xml:space="preserve">opis </w:t>
      </w:r>
      <w:r>
        <w:t>souladu</w:t>
      </w:r>
      <w:r w:rsidR="00400C7E">
        <w:t xml:space="preserve"> </w:t>
      </w:r>
      <w:r w:rsidR="001908B7">
        <w:t xml:space="preserve">projektu </w:t>
      </w:r>
      <w:r>
        <w:t>s</w:t>
      </w:r>
      <w:r w:rsidR="00400C7E">
        <w:t xml:space="preserve"> Dopravní politik</w:t>
      </w:r>
      <w:r>
        <w:t>ou</w:t>
      </w:r>
      <w:r w:rsidR="00400C7E">
        <w:t xml:space="preserve"> ČR 2014-2020</w:t>
      </w:r>
      <w:r w:rsidR="00C9625F">
        <w:t xml:space="preserve"> se zaměřením na kap</w:t>
      </w:r>
      <w:r w:rsidR="00B36A18">
        <w:t>itoly</w:t>
      </w:r>
      <w:r w:rsidR="00C9625F">
        <w:t xml:space="preserve"> 4.4.2.2 a 4.6</w:t>
      </w:r>
      <w:r w:rsidR="00677472">
        <w:t xml:space="preserve"> (uvedení relevantních opatření)</w:t>
      </w:r>
      <w:r w:rsidR="006B0BFC">
        <w:t>.</w:t>
      </w:r>
    </w:p>
    <w:p w14:paraId="05412A21" w14:textId="5E3008ED" w:rsidR="00824C5E" w:rsidRDefault="00505BFF" w:rsidP="008A3E67">
      <w:pPr>
        <w:pStyle w:val="Odstavecseseznamem"/>
        <w:numPr>
          <w:ilvl w:val="0"/>
          <w:numId w:val="4"/>
        </w:numPr>
        <w:jc w:val="both"/>
      </w:pPr>
      <w:r>
        <w:t xml:space="preserve">Popis </w:t>
      </w:r>
      <w:r w:rsidR="00140C24">
        <w:t xml:space="preserve">zařazení projektu v </w:t>
      </w:r>
      <w:r w:rsidR="001908B7">
        <w:t>Regionální</w:t>
      </w:r>
      <w:r w:rsidR="00140C24">
        <w:t>m</w:t>
      </w:r>
      <w:r w:rsidR="001908B7">
        <w:t xml:space="preserve"> akční</w:t>
      </w:r>
      <w:r w:rsidR="00140C24">
        <w:t>m</w:t>
      </w:r>
      <w:r w:rsidR="001908B7">
        <w:t xml:space="preserve"> plán</w:t>
      </w:r>
      <w:r w:rsidR="00140C24">
        <w:t>u</w:t>
      </w:r>
      <w:r w:rsidR="00CA0A1D">
        <w:t>.</w:t>
      </w:r>
    </w:p>
    <w:p w14:paraId="73D344BC" w14:textId="77777777" w:rsidR="0049696D" w:rsidRDefault="0049696D" w:rsidP="00791FA2">
      <w:pPr>
        <w:pStyle w:val="Odstavecseseznamem"/>
        <w:jc w:val="both"/>
      </w:pPr>
    </w:p>
    <w:p w14:paraId="2FF9E811" w14:textId="77777777" w:rsidR="00213558" w:rsidRDefault="00140C24" w:rsidP="008A3E67">
      <w:pPr>
        <w:pStyle w:val="Odstavecseseznamem"/>
        <w:numPr>
          <w:ilvl w:val="0"/>
          <w:numId w:val="4"/>
        </w:numPr>
        <w:jc w:val="both"/>
      </w:pPr>
      <w:r>
        <w:lastRenderedPageBreak/>
        <w:t>P</w:t>
      </w:r>
      <w:r w:rsidR="00F33CAB">
        <w:t>opis jednotlivých aktivit projektu</w:t>
      </w:r>
      <w:r w:rsidR="00213558">
        <w:t>:</w:t>
      </w:r>
    </w:p>
    <w:p w14:paraId="214890DF" w14:textId="206D65C5" w:rsidR="00BB3F6E" w:rsidRDefault="00140C24" w:rsidP="00505BFF">
      <w:pPr>
        <w:pStyle w:val="Odstavecseseznamem"/>
        <w:numPr>
          <w:ilvl w:val="1"/>
          <w:numId w:val="4"/>
        </w:numPr>
        <w:jc w:val="both"/>
      </w:pPr>
      <w:r>
        <w:t xml:space="preserve">stručný </w:t>
      </w:r>
      <w:r w:rsidR="00632B48">
        <w:t>p</w:t>
      </w:r>
      <w:r w:rsidR="00213558">
        <w:t>opis realizac</w:t>
      </w:r>
      <w:r w:rsidR="00BB3F6E">
        <w:t xml:space="preserve">e </w:t>
      </w:r>
      <w:r w:rsidR="005D35EF">
        <w:t xml:space="preserve">hlavní </w:t>
      </w:r>
      <w:r w:rsidR="00096838">
        <w:t>aktivit</w:t>
      </w:r>
      <w:r w:rsidR="00184434">
        <w:t>y</w:t>
      </w:r>
      <w:r w:rsidR="00096838">
        <w:t xml:space="preserve"> projektu</w:t>
      </w:r>
      <w:r w:rsidR="005D35EF">
        <w:t xml:space="preserve"> </w:t>
      </w:r>
      <w:r>
        <w:t>ve smyslu kap. 2.</w:t>
      </w:r>
      <w:r w:rsidR="000E05ED">
        <w:t>2</w:t>
      </w:r>
      <w:r>
        <w:t xml:space="preserve"> Specifických pravidel</w:t>
      </w:r>
      <w:r w:rsidR="00E80571">
        <w:t>;</w:t>
      </w:r>
    </w:p>
    <w:p w14:paraId="77EA736E" w14:textId="1FE5F9DB" w:rsidR="005D35EF" w:rsidRDefault="00140C24" w:rsidP="008A3E67">
      <w:pPr>
        <w:pStyle w:val="Odstavecseseznamem"/>
        <w:numPr>
          <w:ilvl w:val="1"/>
          <w:numId w:val="4"/>
        </w:numPr>
        <w:jc w:val="both"/>
      </w:pPr>
      <w:r>
        <w:t xml:space="preserve">stručný </w:t>
      </w:r>
      <w:r w:rsidR="005D35EF">
        <w:t>popis realizace vedlejších aktivit projektu</w:t>
      </w:r>
      <w:r>
        <w:t xml:space="preserve"> ve smyslu kap. 2.</w:t>
      </w:r>
      <w:r w:rsidR="000E05ED">
        <w:t>2</w:t>
      </w:r>
      <w:r>
        <w:t xml:space="preserve"> Specifických pravidel</w:t>
      </w:r>
      <w:r w:rsidR="00E80571">
        <w:t>;</w:t>
      </w:r>
    </w:p>
    <w:p w14:paraId="785B3A8B" w14:textId="77777777" w:rsidR="009E153F" w:rsidRDefault="009E153F" w:rsidP="00516FE5">
      <w:pPr>
        <w:pStyle w:val="Odstavecseseznamem"/>
        <w:numPr>
          <w:ilvl w:val="1"/>
          <w:numId w:val="4"/>
        </w:numPr>
        <w:spacing w:after="120"/>
        <w:ind w:left="1434" w:hanging="357"/>
        <w:jc w:val="both"/>
      </w:pPr>
      <w:r>
        <w:t>v případě projektu rekonstrukce/modernizace silnice II. nebo III. třídy popis naplnění znaků rekonstrukce/modernizace ve smyslu kap. 2.2 Specifických pravidel</w:t>
      </w:r>
      <w:r w:rsidR="00635ECE">
        <w:t xml:space="preserve"> včetně uvedení </w:t>
      </w:r>
      <w:r w:rsidR="007648ED">
        <w:t xml:space="preserve">délky návrhového období </w:t>
      </w:r>
      <w:r w:rsidR="00635ECE">
        <w:t>navržených souvrství vozovky</w:t>
      </w:r>
      <w:r>
        <w:t>,</w:t>
      </w:r>
      <w:r w:rsidR="00E51CAA">
        <w:t xml:space="preserve"> </w:t>
      </w:r>
      <w:r w:rsidR="00635ECE">
        <w:t>uvedení</w:t>
      </w:r>
      <w:r w:rsidR="00E51CAA">
        <w:t xml:space="preserve"> odkazu na příslušné části projektové dokumentace</w:t>
      </w:r>
      <w:r w:rsidR="00B402AC">
        <w:t>, případně diagnostický posudek</w:t>
      </w:r>
      <w:r w:rsidR="00DB67F9">
        <w:t xml:space="preserve">; v případě </w:t>
      </w:r>
      <w:r w:rsidR="00DB67F9" w:rsidRPr="00DB67F9">
        <w:t>rekonstrukce/modernizace komunikace, při které</w:t>
      </w:r>
      <w:r w:rsidR="001656F4">
        <w:t xml:space="preserve"> je definice rekonstrukce/modernizace naplněna</w:t>
      </w:r>
      <w:r w:rsidR="00DB67F9" w:rsidRPr="00DB67F9">
        <w:t xml:space="preserve"> pouze </w:t>
      </w:r>
      <w:r w:rsidR="001656F4">
        <w:t xml:space="preserve">prostřednictvím </w:t>
      </w:r>
      <w:r w:rsidR="00DB67F9" w:rsidRPr="00DB67F9">
        <w:t>zesílení krytu vozovky,</w:t>
      </w:r>
      <w:r w:rsidR="00DB67F9">
        <w:t xml:space="preserve"> </w:t>
      </w:r>
      <w:r w:rsidR="00BC41B6">
        <w:t xml:space="preserve">také </w:t>
      </w:r>
      <w:r w:rsidR="002E488A">
        <w:t>popis základních údajů do následující tabulky:</w:t>
      </w:r>
    </w:p>
    <w:tbl>
      <w:tblPr>
        <w:tblStyle w:val="Mkatabulky"/>
        <w:tblW w:w="0" w:type="auto"/>
        <w:tblInd w:w="720" w:type="dxa"/>
        <w:tblLayout w:type="fixed"/>
        <w:tblLook w:val="04A0" w:firstRow="1" w:lastRow="0" w:firstColumn="1" w:lastColumn="0" w:noHBand="0" w:noVBand="1"/>
      </w:tblPr>
      <w:tblGrid>
        <w:gridCol w:w="1798"/>
        <w:gridCol w:w="1701"/>
        <w:gridCol w:w="1701"/>
        <w:gridCol w:w="1701"/>
        <w:gridCol w:w="1701"/>
      </w:tblGrid>
      <w:tr w:rsidR="005359C9" w14:paraId="7921B471" w14:textId="77777777" w:rsidTr="00516FE5">
        <w:trPr>
          <w:trHeight w:val="390"/>
        </w:trPr>
        <w:tc>
          <w:tcPr>
            <w:tcW w:w="1798" w:type="dxa"/>
            <w:vMerge w:val="restart"/>
            <w:shd w:val="clear" w:color="auto" w:fill="D9D9D9" w:themeFill="background1" w:themeFillShade="D9"/>
            <w:vAlign w:val="center"/>
          </w:tcPr>
          <w:p w14:paraId="5EE1E2CD" w14:textId="77777777" w:rsidR="0098738B" w:rsidRPr="00516FE5" w:rsidRDefault="005359C9" w:rsidP="00516FE5">
            <w:pPr>
              <w:tabs>
                <w:tab w:val="left" w:pos="0"/>
              </w:tabs>
              <w:spacing w:before="60"/>
              <w:rPr>
                <w:b/>
              </w:rPr>
            </w:pPr>
            <w:r>
              <w:rPr>
                <w:b/>
              </w:rPr>
              <w:t>Ř</w:t>
            </w:r>
            <w:r w:rsidR="0098738B" w:rsidRPr="00516FE5">
              <w:rPr>
                <w:b/>
              </w:rPr>
              <w:t>ešený úsek (staničení)</w:t>
            </w:r>
          </w:p>
        </w:tc>
        <w:tc>
          <w:tcPr>
            <w:tcW w:w="1701" w:type="dxa"/>
            <w:gridSpan w:val="2"/>
            <w:shd w:val="clear" w:color="auto" w:fill="D9D9D9" w:themeFill="background1" w:themeFillShade="D9"/>
          </w:tcPr>
          <w:p w14:paraId="1AC6B980" w14:textId="77777777" w:rsidR="0098738B" w:rsidRPr="00516FE5" w:rsidRDefault="005359C9" w:rsidP="00516FE5">
            <w:pPr>
              <w:spacing w:before="60"/>
              <w:jc w:val="center"/>
              <w:rPr>
                <w:b/>
              </w:rPr>
            </w:pPr>
            <w:r>
              <w:rPr>
                <w:b/>
              </w:rPr>
              <w:t>Ú</w:t>
            </w:r>
            <w:r w:rsidR="0098738B" w:rsidRPr="00516FE5">
              <w:rPr>
                <w:b/>
              </w:rPr>
              <w:t>daj</w:t>
            </w:r>
            <w:r w:rsidR="008C2C61" w:rsidRPr="00516FE5">
              <w:rPr>
                <w:b/>
              </w:rPr>
              <w:t>e</w:t>
            </w:r>
            <w:r w:rsidR="0098738B" w:rsidRPr="00516FE5">
              <w:rPr>
                <w:b/>
              </w:rPr>
              <w:t xml:space="preserve"> z diagnostického posudku</w:t>
            </w:r>
          </w:p>
        </w:tc>
        <w:tc>
          <w:tcPr>
            <w:tcW w:w="1701" w:type="dxa"/>
            <w:gridSpan w:val="2"/>
            <w:shd w:val="clear" w:color="auto" w:fill="D9D9D9" w:themeFill="background1" w:themeFillShade="D9"/>
          </w:tcPr>
          <w:p w14:paraId="54C733F9" w14:textId="77777777" w:rsidR="0098738B" w:rsidRPr="00516FE5" w:rsidRDefault="005359C9" w:rsidP="00516FE5">
            <w:pPr>
              <w:spacing w:before="60"/>
              <w:jc w:val="center"/>
              <w:rPr>
                <w:b/>
              </w:rPr>
            </w:pPr>
            <w:r>
              <w:rPr>
                <w:b/>
              </w:rPr>
              <w:t>Ú</w:t>
            </w:r>
            <w:r w:rsidR="0098738B" w:rsidRPr="00516FE5">
              <w:rPr>
                <w:b/>
              </w:rPr>
              <w:t>daj</w:t>
            </w:r>
            <w:r w:rsidR="008C2C61" w:rsidRPr="00516FE5">
              <w:rPr>
                <w:b/>
              </w:rPr>
              <w:t>e</w:t>
            </w:r>
            <w:r w:rsidR="0098738B" w:rsidRPr="00516FE5">
              <w:rPr>
                <w:b/>
              </w:rPr>
              <w:t xml:space="preserve"> z projektové dokumentace</w:t>
            </w:r>
          </w:p>
        </w:tc>
      </w:tr>
      <w:tr w:rsidR="008C2C61" w14:paraId="3E0E9F28" w14:textId="77777777" w:rsidTr="00516FE5">
        <w:trPr>
          <w:trHeight w:val="601"/>
        </w:trPr>
        <w:tc>
          <w:tcPr>
            <w:tcW w:w="1798" w:type="dxa"/>
            <w:vMerge/>
            <w:shd w:val="clear" w:color="auto" w:fill="D9D9D9" w:themeFill="background1" w:themeFillShade="D9"/>
            <w:vAlign w:val="center"/>
          </w:tcPr>
          <w:p w14:paraId="1D143CDA" w14:textId="77777777" w:rsidR="0098738B" w:rsidRPr="00516FE5" w:rsidRDefault="0098738B" w:rsidP="00516FE5">
            <w:pPr>
              <w:tabs>
                <w:tab w:val="left" w:pos="0"/>
              </w:tabs>
              <w:spacing w:before="60"/>
              <w:jc w:val="center"/>
              <w:rPr>
                <w:b/>
              </w:rPr>
            </w:pPr>
          </w:p>
        </w:tc>
        <w:tc>
          <w:tcPr>
            <w:tcW w:w="1701" w:type="dxa"/>
            <w:shd w:val="clear" w:color="auto" w:fill="D9D9D9" w:themeFill="background1" w:themeFillShade="D9"/>
          </w:tcPr>
          <w:p w14:paraId="2C6F3CF4" w14:textId="77777777" w:rsidR="0098738B" w:rsidRPr="00516FE5" w:rsidRDefault="0098738B" w:rsidP="00516FE5">
            <w:pPr>
              <w:spacing w:before="60"/>
              <w:jc w:val="center"/>
              <w:rPr>
                <w:b/>
              </w:rPr>
            </w:pPr>
            <w:r w:rsidRPr="00516FE5">
              <w:rPr>
                <w:b/>
              </w:rPr>
              <w:t>tloušťka krytu k odstranění (mm)</w:t>
            </w:r>
          </w:p>
        </w:tc>
        <w:tc>
          <w:tcPr>
            <w:tcW w:w="1701" w:type="dxa"/>
            <w:shd w:val="clear" w:color="auto" w:fill="D9D9D9" w:themeFill="background1" w:themeFillShade="D9"/>
          </w:tcPr>
          <w:p w14:paraId="42823A9A" w14:textId="77777777" w:rsidR="0098738B" w:rsidRPr="00516FE5" w:rsidRDefault="0098738B" w:rsidP="00516FE5">
            <w:pPr>
              <w:spacing w:before="60"/>
              <w:jc w:val="center"/>
              <w:rPr>
                <w:b/>
              </w:rPr>
            </w:pPr>
            <w:r w:rsidRPr="00516FE5">
              <w:rPr>
                <w:b/>
              </w:rPr>
              <w:t>tloušťka krytu k</w:t>
            </w:r>
            <w:r w:rsidR="008C2C61" w:rsidRPr="00516FE5">
              <w:rPr>
                <w:b/>
              </w:rPr>
              <w:t> položení</w:t>
            </w:r>
            <w:r w:rsidR="008C2C61" w:rsidRPr="00516FE5">
              <w:rPr>
                <w:b/>
              </w:rPr>
              <w:br/>
            </w:r>
            <w:r w:rsidRPr="00516FE5">
              <w:rPr>
                <w:b/>
              </w:rPr>
              <w:t>(mm)</w:t>
            </w:r>
          </w:p>
        </w:tc>
        <w:tc>
          <w:tcPr>
            <w:tcW w:w="1701" w:type="dxa"/>
            <w:shd w:val="clear" w:color="auto" w:fill="D9D9D9" w:themeFill="background1" w:themeFillShade="D9"/>
          </w:tcPr>
          <w:p w14:paraId="190EF73F" w14:textId="77777777" w:rsidR="0098738B" w:rsidRPr="00516FE5" w:rsidRDefault="0098738B" w:rsidP="00516FE5">
            <w:pPr>
              <w:spacing w:before="60"/>
              <w:jc w:val="center"/>
              <w:rPr>
                <w:b/>
              </w:rPr>
            </w:pPr>
            <w:r w:rsidRPr="00516FE5">
              <w:rPr>
                <w:b/>
              </w:rPr>
              <w:t>tloušťka krytu k odstranění (mm)</w:t>
            </w:r>
          </w:p>
        </w:tc>
        <w:tc>
          <w:tcPr>
            <w:tcW w:w="1701" w:type="dxa"/>
            <w:shd w:val="clear" w:color="auto" w:fill="D9D9D9" w:themeFill="background1" w:themeFillShade="D9"/>
            <w:vAlign w:val="center"/>
          </w:tcPr>
          <w:p w14:paraId="6E2FE26F" w14:textId="77777777" w:rsidR="0098738B" w:rsidRPr="00516FE5" w:rsidRDefault="0098738B" w:rsidP="00516FE5">
            <w:pPr>
              <w:spacing w:before="60"/>
              <w:jc w:val="center"/>
              <w:rPr>
                <w:b/>
              </w:rPr>
            </w:pPr>
            <w:r w:rsidRPr="00516FE5">
              <w:rPr>
                <w:b/>
              </w:rPr>
              <w:t>tloušťka krytu k</w:t>
            </w:r>
            <w:r w:rsidR="008C2C61" w:rsidRPr="00516FE5">
              <w:rPr>
                <w:b/>
              </w:rPr>
              <w:t> </w:t>
            </w:r>
            <w:r w:rsidRPr="00516FE5">
              <w:rPr>
                <w:b/>
              </w:rPr>
              <w:t>položení</w:t>
            </w:r>
            <w:r w:rsidR="008C2C61" w:rsidRPr="00516FE5">
              <w:rPr>
                <w:b/>
              </w:rPr>
              <w:br/>
            </w:r>
            <w:r w:rsidRPr="00516FE5">
              <w:rPr>
                <w:b/>
              </w:rPr>
              <w:t>(mm)</w:t>
            </w:r>
          </w:p>
        </w:tc>
      </w:tr>
      <w:tr w:rsidR="008C2C61" w14:paraId="0B3427CB" w14:textId="77777777" w:rsidTr="00516FE5">
        <w:trPr>
          <w:trHeight w:val="601"/>
        </w:trPr>
        <w:tc>
          <w:tcPr>
            <w:tcW w:w="1798" w:type="dxa"/>
            <w:vAlign w:val="center"/>
          </w:tcPr>
          <w:p w14:paraId="51FC8B7C" w14:textId="77777777" w:rsidR="0098738B" w:rsidRDefault="008361A3" w:rsidP="008361A3">
            <w:pPr>
              <w:tabs>
                <w:tab w:val="left" w:pos="0"/>
              </w:tabs>
            </w:pPr>
            <w:r>
              <w:t>1. úsek</w:t>
            </w:r>
            <w:r w:rsidR="007243A7">
              <w:br/>
              <w:t>(km 0,000-1,000)</w:t>
            </w:r>
          </w:p>
        </w:tc>
        <w:tc>
          <w:tcPr>
            <w:tcW w:w="1701" w:type="dxa"/>
            <w:vAlign w:val="center"/>
          </w:tcPr>
          <w:p w14:paraId="607FF899" w14:textId="77777777" w:rsidR="0098738B" w:rsidRDefault="0098738B" w:rsidP="00516FE5">
            <w:pPr>
              <w:jc w:val="right"/>
            </w:pPr>
          </w:p>
        </w:tc>
        <w:tc>
          <w:tcPr>
            <w:tcW w:w="1701" w:type="dxa"/>
            <w:vAlign w:val="center"/>
          </w:tcPr>
          <w:p w14:paraId="2870FCA5" w14:textId="77777777" w:rsidR="0098738B" w:rsidRDefault="0098738B" w:rsidP="00516FE5">
            <w:pPr>
              <w:jc w:val="right"/>
            </w:pPr>
          </w:p>
        </w:tc>
        <w:tc>
          <w:tcPr>
            <w:tcW w:w="1701" w:type="dxa"/>
            <w:vAlign w:val="center"/>
          </w:tcPr>
          <w:p w14:paraId="11991179" w14:textId="77777777" w:rsidR="0098738B" w:rsidRDefault="0098738B" w:rsidP="00516FE5">
            <w:pPr>
              <w:jc w:val="right"/>
            </w:pPr>
          </w:p>
        </w:tc>
        <w:tc>
          <w:tcPr>
            <w:tcW w:w="1701" w:type="dxa"/>
            <w:vAlign w:val="center"/>
          </w:tcPr>
          <w:p w14:paraId="38400608" w14:textId="77777777" w:rsidR="0098738B" w:rsidRDefault="0098738B" w:rsidP="00516FE5">
            <w:pPr>
              <w:jc w:val="right"/>
            </w:pPr>
          </w:p>
        </w:tc>
      </w:tr>
      <w:tr w:rsidR="008361A3" w14:paraId="4966CD90" w14:textId="77777777" w:rsidTr="008C2C61">
        <w:trPr>
          <w:trHeight w:val="601"/>
        </w:trPr>
        <w:tc>
          <w:tcPr>
            <w:tcW w:w="1798" w:type="dxa"/>
            <w:vAlign w:val="center"/>
          </w:tcPr>
          <w:p w14:paraId="6AE743C7" w14:textId="77777777" w:rsidR="008361A3" w:rsidRDefault="008361A3" w:rsidP="008361A3">
            <w:pPr>
              <w:tabs>
                <w:tab w:val="left" w:pos="0"/>
              </w:tabs>
            </w:pPr>
            <w:r>
              <w:t>…</w:t>
            </w:r>
          </w:p>
        </w:tc>
        <w:tc>
          <w:tcPr>
            <w:tcW w:w="1701" w:type="dxa"/>
            <w:vAlign w:val="center"/>
          </w:tcPr>
          <w:p w14:paraId="45200980" w14:textId="77777777" w:rsidR="008361A3" w:rsidRDefault="008361A3" w:rsidP="008C2C61">
            <w:pPr>
              <w:jc w:val="right"/>
            </w:pPr>
          </w:p>
        </w:tc>
        <w:tc>
          <w:tcPr>
            <w:tcW w:w="1701" w:type="dxa"/>
            <w:vAlign w:val="center"/>
          </w:tcPr>
          <w:p w14:paraId="79195607" w14:textId="77777777" w:rsidR="008361A3" w:rsidRDefault="008361A3" w:rsidP="008C2C61">
            <w:pPr>
              <w:jc w:val="right"/>
            </w:pPr>
          </w:p>
        </w:tc>
        <w:tc>
          <w:tcPr>
            <w:tcW w:w="1701" w:type="dxa"/>
            <w:vAlign w:val="center"/>
          </w:tcPr>
          <w:p w14:paraId="5C064546" w14:textId="77777777" w:rsidR="008361A3" w:rsidRDefault="008361A3" w:rsidP="008C2C61">
            <w:pPr>
              <w:jc w:val="right"/>
            </w:pPr>
          </w:p>
        </w:tc>
        <w:tc>
          <w:tcPr>
            <w:tcW w:w="1701" w:type="dxa"/>
            <w:vAlign w:val="center"/>
          </w:tcPr>
          <w:p w14:paraId="779C7CA5" w14:textId="77777777" w:rsidR="008361A3" w:rsidRDefault="008361A3" w:rsidP="008C2C61">
            <w:pPr>
              <w:jc w:val="right"/>
            </w:pPr>
          </w:p>
        </w:tc>
      </w:tr>
    </w:tbl>
    <w:p w14:paraId="42907063" w14:textId="1D515CB3" w:rsidR="00823883" w:rsidRDefault="00823883" w:rsidP="00516FE5">
      <w:pPr>
        <w:pStyle w:val="Odstavecseseznamem"/>
        <w:numPr>
          <w:ilvl w:val="1"/>
          <w:numId w:val="4"/>
        </w:numPr>
        <w:spacing w:before="120"/>
        <w:ind w:left="1434" w:hanging="357"/>
        <w:jc w:val="both"/>
      </w:pPr>
      <w:r>
        <w:t>návrhová kategorie silnice dle ČSN 73 6101</w:t>
      </w:r>
      <w:r w:rsidR="00E80571">
        <w:t>;</w:t>
      </w:r>
    </w:p>
    <w:p w14:paraId="07E8DE77" w14:textId="54AEFE61" w:rsidR="00E51CAA" w:rsidRPr="00E173F1" w:rsidRDefault="00E51CAA" w:rsidP="00516FE5">
      <w:pPr>
        <w:pStyle w:val="Odstavecseseznamem"/>
        <w:numPr>
          <w:ilvl w:val="1"/>
          <w:numId w:val="4"/>
        </w:numPr>
        <w:spacing w:before="120"/>
        <w:ind w:left="1434" w:hanging="357"/>
        <w:jc w:val="both"/>
      </w:pPr>
      <w:r>
        <w:t>v případě projektu zahrnujícího vyvolané investice zdůvodnění způsobilosti vyvolaných investic, včetně odkazu na příslušné části projektové dokumentace</w:t>
      </w:r>
      <w:r w:rsidR="00E80571">
        <w:t>;</w:t>
      </w:r>
    </w:p>
    <w:p w14:paraId="0BAB23D8"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4CE0DFD7"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69F81FBB" w14:textId="5861B570"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E80571">
        <w:t>;</w:t>
      </w:r>
      <w:r w:rsidR="00F33CAB">
        <w:t xml:space="preserve"> </w:t>
      </w:r>
    </w:p>
    <w:p w14:paraId="6EE646F6"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133D3924" w14:textId="77777777" w:rsidR="00141C5B" w:rsidRPr="00F11638" w:rsidRDefault="00816E4F" w:rsidP="008A3E67">
      <w:pPr>
        <w:pStyle w:val="Odstavecseseznamem"/>
        <w:numPr>
          <w:ilvl w:val="0"/>
          <w:numId w:val="4"/>
        </w:numPr>
        <w:jc w:val="both"/>
      </w:pPr>
      <w:r>
        <w:t>Základní i</w:t>
      </w:r>
      <w:r w:rsidRPr="00141C5B">
        <w:t xml:space="preserve">dentifikace </w:t>
      </w:r>
      <w:r>
        <w:t xml:space="preserve">potenciálně </w:t>
      </w:r>
      <w:r w:rsidR="00141C5B">
        <w:t xml:space="preserve">negativních </w:t>
      </w:r>
      <w:r w:rsidR="00141C5B" w:rsidRPr="00141C5B">
        <w:t xml:space="preserve">dopadů </w:t>
      </w:r>
      <w:r w:rsidR="00141C5B">
        <w:t>projektu</w:t>
      </w:r>
      <w:r>
        <w:t>.</w:t>
      </w:r>
    </w:p>
    <w:p w14:paraId="2EC5D19A" w14:textId="77777777" w:rsidR="00057399" w:rsidRDefault="00057399" w:rsidP="008A3E67">
      <w:pPr>
        <w:pStyle w:val="Odstavecseseznamem"/>
        <w:numPr>
          <w:ilvl w:val="0"/>
          <w:numId w:val="4"/>
        </w:numPr>
        <w:jc w:val="both"/>
      </w:pPr>
      <w:r>
        <w:t>Možnost alternativních řešení (</w:t>
      </w:r>
      <w:r w:rsidR="00B86654">
        <w:t xml:space="preserve">uvést zdůvodnění, </w:t>
      </w:r>
      <w:r>
        <w:t>pokud nejsou relevantní):</w:t>
      </w:r>
    </w:p>
    <w:p w14:paraId="7606CB45" w14:textId="377A8099" w:rsidR="00057C7F" w:rsidRDefault="00632B48" w:rsidP="008A3E67">
      <w:pPr>
        <w:pStyle w:val="Odstavecseseznamem"/>
        <w:numPr>
          <w:ilvl w:val="1"/>
          <w:numId w:val="4"/>
        </w:numPr>
        <w:jc w:val="both"/>
      </w:pPr>
      <w:r>
        <w:t>z</w:t>
      </w:r>
      <w:r w:rsidR="00057C7F" w:rsidRPr="00057C7F">
        <w:t>důvodnění, proč byla nulová varianta (ponechání stávajícího stav</w:t>
      </w:r>
      <w:r w:rsidR="00057C7F">
        <w:t>u) posouzena jako nevyhovující</w:t>
      </w:r>
      <w:r w:rsidR="002601D2">
        <w:t>;</w:t>
      </w:r>
    </w:p>
    <w:p w14:paraId="7DB11D75" w14:textId="71A45189" w:rsidR="00057399" w:rsidRDefault="00632B48" w:rsidP="008A3E67">
      <w:pPr>
        <w:pStyle w:val="Odstavecseseznamem"/>
        <w:numPr>
          <w:ilvl w:val="1"/>
          <w:numId w:val="4"/>
        </w:numPr>
        <w:jc w:val="both"/>
      </w:pPr>
      <w:r>
        <w:t>p</w:t>
      </w:r>
      <w:r w:rsidR="00057399">
        <w:t xml:space="preserve">opis alternativních řešení </w:t>
      </w:r>
      <w:r w:rsidR="00096838">
        <w:t xml:space="preserve">a jejich </w:t>
      </w:r>
      <w:r w:rsidR="0021750B">
        <w:t>slab</w:t>
      </w:r>
      <w:r w:rsidR="00096838">
        <w:t>ých</w:t>
      </w:r>
      <w:r w:rsidR="0021750B">
        <w:t xml:space="preserve"> a siln</w:t>
      </w:r>
      <w:r w:rsidR="00096838">
        <w:t>ých</w:t>
      </w:r>
      <w:r w:rsidR="0021750B">
        <w:t xml:space="preserve"> strán</w:t>
      </w:r>
      <w:r w:rsidR="00096838">
        <w:t>e</w:t>
      </w:r>
      <w:r w:rsidR="0021750B">
        <w:t>k</w:t>
      </w:r>
      <w:r w:rsidR="002601D2">
        <w:t>;</w:t>
      </w:r>
    </w:p>
    <w:p w14:paraId="0EC41A67" w14:textId="47D8DA72" w:rsidR="00057399" w:rsidRDefault="00632B48" w:rsidP="008A3E67">
      <w:pPr>
        <w:pStyle w:val="Odstavecseseznamem"/>
        <w:numPr>
          <w:ilvl w:val="1"/>
          <w:numId w:val="4"/>
        </w:numPr>
        <w:jc w:val="both"/>
      </w:pPr>
      <w:r>
        <w:t>p</w:t>
      </w:r>
      <w:r w:rsidR="0021750B">
        <w:t>orovnání alternativ</w:t>
      </w:r>
      <w:r w:rsidR="002601D2">
        <w:t>;</w:t>
      </w:r>
    </w:p>
    <w:p w14:paraId="14358F80" w14:textId="77777777" w:rsidR="00057399" w:rsidRDefault="00632B48" w:rsidP="008A3E67">
      <w:pPr>
        <w:pStyle w:val="Odstavecseseznamem"/>
        <w:numPr>
          <w:ilvl w:val="1"/>
          <w:numId w:val="4"/>
        </w:numPr>
        <w:jc w:val="both"/>
      </w:pPr>
      <w:r>
        <w:t>z</w:t>
      </w:r>
      <w:r w:rsidR="00057399">
        <w:t>důvodnění vybrané alternativy, zejména zdůvodnění hospodárnosti, účelnosti</w:t>
      </w:r>
      <w:r w:rsidR="000E05ED">
        <w:br/>
      </w:r>
      <w:r w:rsidR="00057399">
        <w:t>a e</w:t>
      </w:r>
      <w:r w:rsidR="0021750B">
        <w:t>fektivnosti vybrané alternativy</w:t>
      </w:r>
      <w:r>
        <w:t>.</w:t>
      </w:r>
    </w:p>
    <w:p w14:paraId="65CEF02C" w14:textId="77777777" w:rsidR="005B64B6" w:rsidRPr="005B64B6" w:rsidRDefault="005B64B6" w:rsidP="00E17859">
      <w:pPr>
        <w:pStyle w:val="Nadpis1"/>
        <w:numPr>
          <w:ilvl w:val="0"/>
          <w:numId w:val="14"/>
        </w:numPr>
        <w:ind w:left="851" w:hanging="567"/>
        <w:jc w:val="both"/>
        <w:rPr>
          <w:caps/>
        </w:rPr>
      </w:pPr>
      <w:r w:rsidRPr="005B64B6">
        <w:rPr>
          <w:caps/>
        </w:rPr>
        <w:t>ZDŮVODNĚNÍ POTŘEBNOSTI REALIZACE PROJEKTU</w:t>
      </w:r>
    </w:p>
    <w:p w14:paraId="4EE0BD8C" w14:textId="77777777" w:rsidR="008A3E67" w:rsidRDefault="0048501C" w:rsidP="008A3E67">
      <w:pPr>
        <w:pStyle w:val="Odstavecseseznamem"/>
        <w:numPr>
          <w:ilvl w:val="0"/>
          <w:numId w:val="4"/>
        </w:numPr>
        <w:jc w:val="both"/>
      </w:pPr>
      <w:r>
        <w:t>Stručné z</w:t>
      </w:r>
      <w:r w:rsidR="008A3E67" w:rsidRPr="008A3E67">
        <w:t xml:space="preserve">důvodnění záměru a jeho vazba na </w:t>
      </w:r>
      <w:r w:rsidR="008A3E67">
        <w:t>specifický cíl</w:t>
      </w:r>
      <w:r w:rsidR="008F1FB7">
        <w:t xml:space="preserve"> 1.1 Zvýšení regionální mobility prostřednictvím </w:t>
      </w:r>
      <w:r w:rsidR="00AC3C84">
        <w:t>modernizace a rozvoje sítí regionální silniční infrastruktury navazující na síť TEN-T</w:t>
      </w:r>
      <w:r w:rsidR="008A3E67">
        <w:t>.</w:t>
      </w:r>
    </w:p>
    <w:p w14:paraId="1ED47D7A" w14:textId="77777777" w:rsidR="00D50E66" w:rsidRDefault="00D50E66" w:rsidP="008A3E67">
      <w:pPr>
        <w:pStyle w:val="Odstavecseseznamem"/>
        <w:numPr>
          <w:ilvl w:val="0"/>
          <w:numId w:val="4"/>
        </w:numPr>
        <w:jc w:val="both"/>
      </w:pPr>
      <w:r>
        <w:lastRenderedPageBreak/>
        <w:t>Identifikace dopadů a přínosů projektu s důrazem na popis dopadů na cílov</w:t>
      </w:r>
      <w:r w:rsidR="00B662C4">
        <w:t>é</w:t>
      </w:r>
      <w:r>
        <w:t xml:space="preserve"> skupin</w:t>
      </w:r>
      <w:r w:rsidR="00B662C4">
        <w:t>y</w:t>
      </w:r>
      <w:r w:rsidR="006B0BFC">
        <w:t>.</w:t>
      </w:r>
    </w:p>
    <w:p w14:paraId="58DE6E16" w14:textId="77777777" w:rsidR="00C23F14" w:rsidRPr="004A323F" w:rsidRDefault="00C23F14" w:rsidP="00E17859">
      <w:pPr>
        <w:pStyle w:val="Nadpis1"/>
        <w:numPr>
          <w:ilvl w:val="0"/>
          <w:numId w:val="14"/>
        </w:numPr>
        <w:ind w:left="851" w:hanging="567"/>
        <w:jc w:val="both"/>
        <w:rPr>
          <w:caps/>
        </w:rPr>
      </w:pPr>
      <w:r w:rsidRPr="004A323F">
        <w:rPr>
          <w:caps/>
        </w:rPr>
        <w:t>Management projektu</w:t>
      </w:r>
      <w:r w:rsidR="006E5C82">
        <w:rPr>
          <w:caps/>
        </w:rPr>
        <w:t xml:space="preserve"> a řízení </w:t>
      </w:r>
      <w:r w:rsidR="00DC247C">
        <w:rPr>
          <w:caps/>
        </w:rPr>
        <w:t>lidských zdrojů</w:t>
      </w:r>
    </w:p>
    <w:p w14:paraId="683227BE" w14:textId="77777777" w:rsidR="00C23F14" w:rsidRDefault="0026662E" w:rsidP="008A3E67">
      <w:pPr>
        <w:pStyle w:val="Odstavecseseznamem"/>
        <w:numPr>
          <w:ilvl w:val="0"/>
          <w:numId w:val="4"/>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672B977C" w14:textId="77777777" w:rsidR="0026662E" w:rsidRDefault="003044E4" w:rsidP="008A3E67">
      <w:pPr>
        <w:pStyle w:val="Odstavecseseznamem"/>
        <w:numPr>
          <w:ilvl w:val="0"/>
          <w:numId w:val="4"/>
        </w:numPr>
        <w:jc w:val="both"/>
      </w:pPr>
      <w:r w:rsidRPr="00ED00F0">
        <w:t>Zajištění provozu pro řízení projektu – kancelář (vlastní, pronajatá, vypůjčená, na jak dlouho), počítač, telefon apod.</w:t>
      </w:r>
    </w:p>
    <w:p w14:paraId="0E5F6CBB" w14:textId="77777777" w:rsidR="005E5868" w:rsidRPr="004A323F" w:rsidRDefault="005E5868" w:rsidP="00E17859">
      <w:pPr>
        <w:pStyle w:val="Nadpis1"/>
        <w:numPr>
          <w:ilvl w:val="0"/>
          <w:numId w:val="14"/>
        </w:numPr>
        <w:ind w:left="851" w:hanging="567"/>
        <w:jc w:val="both"/>
        <w:rPr>
          <w:caps/>
        </w:rPr>
      </w:pPr>
      <w:r w:rsidRPr="004A323F">
        <w:rPr>
          <w:caps/>
        </w:rPr>
        <w:t xml:space="preserve">Technické a technologické řešení projektu </w:t>
      </w:r>
    </w:p>
    <w:p w14:paraId="7DDAFEFF" w14:textId="77777777" w:rsidR="00096838" w:rsidRDefault="005E4C33" w:rsidP="008A3E67">
      <w:pPr>
        <w:pStyle w:val="Odstavecseseznamem"/>
        <w:numPr>
          <w:ilvl w:val="0"/>
          <w:numId w:val="4"/>
        </w:numPr>
        <w:jc w:val="both"/>
      </w:pPr>
      <w:r>
        <w:t>P</w:t>
      </w:r>
      <w:r w:rsidR="005E5868" w:rsidRPr="005E5868">
        <w:t>odstatné technické a technologické aspekty</w:t>
      </w:r>
      <w:r w:rsidR="002B1B8E">
        <w:t xml:space="preserve"> </w:t>
      </w:r>
      <w:r w:rsidR="00A97294">
        <w:t xml:space="preserve">realizace </w:t>
      </w:r>
      <w:r w:rsidR="00DD4396">
        <w:t>projektu</w:t>
      </w:r>
      <w:r w:rsidR="00096838">
        <w:t>:</w:t>
      </w:r>
    </w:p>
    <w:p w14:paraId="55757E43" w14:textId="654133FC" w:rsidR="006E3BDF" w:rsidRDefault="00A46667" w:rsidP="00636E5B">
      <w:pPr>
        <w:pStyle w:val="Odstavecseseznamem"/>
        <w:numPr>
          <w:ilvl w:val="0"/>
          <w:numId w:val="15"/>
        </w:numPr>
        <w:jc w:val="both"/>
      </w:pPr>
      <w:r w:rsidRPr="005E5868">
        <w:t>zvolen</w:t>
      </w:r>
      <w:r>
        <w:t>é technické řešení stavby komunikace a použit</w:t>
      </w:r>
      <w:r w:rsidRPr="005E5868">
        <w:t>á technologie</w:t>
      </w:r>
      <w:r>
        <w:t xml:space="preserve"> výstavby</w:t>
      </w:r>
      <w:r w:rsidR="00C06E9B">
        <w:t>;</w:t>
      </w:r>
    </w:p>
    <w:p w14:paraId="1779B379" w14:textId="11742BF5" w:rsidR="00A46667" w:rsidRDefault="006E3BDF" w:rsidP="00636E5B">
      <w:pPr>
        <w:pStyle w:val="Odstavecseseznamem"/>
        <w:numPr>
          <w:ilvl w:val="0"/>
          <w:numId w:val="15"/>
        </w:numPr>
        <w:jc w:val="both"/>
      </w:pPr>
      <w:r>
        <w:t>informace o výchozích diagnostických posudcích, pokud jsou relevantní</w:t>
      </w:r>
      <w:r w:rsidR="00C06E9B">
        <w:t>;</w:t>
      </w:r>
    </w:p>
    <w:p w14:paraId="32E6E859" w14:textId="30C70E93" w:rsidR="00A46667" w:rsidRDefault="00A46667" w:rsidP="00636E5B">
      <w:pPr>
        <w:pStyle w:val="Odstavecseseznamem"/>
        <w:numPr>
          <w:ilvl w:val="0"/>
          <w:numId w:val="15"/>
        </w:numPr>
        <w:jc w:val="both"/>
      </w:pPr>
      <w:r w:rsidRPr="005E5868">
        <w:t>výhody</w:t>
      </w:r>
      <w:r>
        <w:t>,</w:t>
      </w:r>
      <w:r w:rsidRPr="005E5868">
        <w:t xml:space="preserve"> nevýhody</w:t>
      </w:r>
      <w:r>
        <w:t xml:space="preserve"> a rizika</w:t>
      </w:r>
      <w:r w:rsidRPr="005E5868">
        <w:t xml:space="preserve"> předpokládan</w:t>
      </w:r>
      <w:r>
        <w:t>ého</w:t>
      </w:r>
      <w:r w:rsidRPr="005E5868">
        <w:t xml:space="preserve"> řešení</w:t>
      </w:r>
      <w:r w:rsidR="00C06E9B">
        <w:t>;</w:t>
      </w:r>
      <w:r w:rsidRPr="005E5868">
        <w:t xml:space="preserve"> </w:t>
      </w:r>
    </w:p>
    <w:p w14:paraId="5F6C6B6F" w14:textId="5F86FC8F" w:rsidR="00A46667" w:rsidRDefault="00A46667" w:rsidP="00636E5B">
      <w:pPr>
        <w:pStyle w:val="Odstavecseseznamem"/>
        <w:numPr>
          <w:ilvl w:val="0"/>
          <w:numId w:val="15"/>
        </w:numPr>
        <w:jc w:val="both"/>
      </w:pPr>
      <w:r w:rsidRPr="005E5868">
        <w:t>potřebné energetické a mate</w:t>
      </w:r>
      <w:r>
        <w:t>riálové toky</w:t>
      </w:r>
      <w:r w:rsidR="00C06E9B">
        <w:t>;</w:t>
      </w:r>
      <w:r>
        <w:t xml:space="preserve"> </w:t>
      </w:r>
    </w:p>
    <w:p w14:paraId="5D6257A4" w14:textId="77777777" w:rsidR="00A46667" w:rsidRDefault="00A46667" w:rsidP="00636E5B">
      <w:pPr>
        <w:pStyle w:val="Odstavecseseznamem"/>
        <w:numPr>
          <w:ilvl w:val="0"/>
          <w:numId w:val="15"/>
        </w:numPr>
        <w:jc w:val="both"/>
      </w:pPr>
      <w:r>
        <w:t>identifikace nemovitostí, dotčených realizací projektu.</w:t>
      </w:r>
    </w:p>
    <w:p w14:paraId="20C91203" w14:textId="77777777" w:rsidR="006E5C82" w:rsidRDefault="006E5C82" w:rsidP="00E17859">
      <w:pPr>
        <w:pStyle w:val="Nadpis1"/>
        <w:numPr>
          <w:ilvl w:val="0"/>
          <w:numId w:val="14"/>
        </w:numPr>
        <w:ind w:left="851" w:hanging="567"/>
        <w:jc w:val="both"/>
        <w:rPr>
          <w:caps/>
        </w:rPr>
      </w:pPr>
      <w:r w:rsidRPr="004A323F">
        <w:rPr>
          <w:caps/>
        </w:rPr>
        <w:t xml:space="preserve">Vliv projektu na životní prostředí </w:t>
      </w:r>
    </w:p>
    <w:p w14:paraId="5CC4B1FD" w14:textId="77777777" w:rsidR="00B53ED0" w:rsidRDefault="00B53ED0" w:rsidP="00B53ED0">
      <w:pPr>
        <w:pStyle w:val="Odstavecseseznamem"/>
        <w:numPr>
          <w:ilvl w:val="0"/>
          <w:numId w:val="4"/>
        </w:numPr>
      </w:pPr>
      <w:r>
        <w:t>S</w:t>
      </w:r>
      <w:r w:rsidRPr="00B53ED0">
        <w:t>tručný popis vlivů projektu na hlavní složky životního prostředí a jejich významu</w:t>
      </w:r>
      <w:r w:rsidR="006B754C">
        <w:t>:</w:t>
      </w:r>
    </w:p>
    <w:p w14:paraId="00ED19E5" w14:textId="5893EE03" w:rsidR="006B754C" w:rsidRDefault="006B26C8" w:rsidP="002B6E5A">
      <w:pPr>
        <w:pStyle w:val="Odstavecseseznamem"/>
        <w:numPr>
          <w:ilvl w:val="1"/>
          <w:numId w:val="4"/>
        </w:numPr>
      </w:pPr>
      <w:r>
        <w:t>vlivy na ovzduší a hlukovou situaci, vliv</w:t>
      </w:r>
      <w:r w:rsidR="00505BFF">
        <w:t>y</w:t>
      </w:r>
      <w:r>
        <w:t xml:space="preserve"> na obyvatelstvo</w:t>
      </w:r>
      <w:r w:rsidR="00C06E9B">
        <w:t>;</w:t>
      </w:r>
    </w:p>
    <w:p w14:paraId="230717A5" w14:textId="3E1ED0CB" w:rsidR="006B754C" w:rsidRDefault="006B754C" w:rsidP="002B6E5A">
      <w:pPr>
        <w:pStyle w:val="Odstavecseseznamem"/>
        <w:numPr>
          <w:ilvl w:val="1"/>
          <w:numId w:val="4"/>
        </w:numPr>
      </w:pPr>
      <w:r>
        <w:t>vlivy na vodu, půdu a horninové prostředí</w:t>
      </w:r>
      <w:r w:rsidR="00C06E9B">
        <w:t>;</w:t>
      </w:r>
    </w:p>
    <w:p w14:paraId="6222EA49" w14:textId="3F3CBE35" w:rsidR="006B754C" w:rsidRDefault="006B754C" w:rsidP="002B6E5A">
      <w:pPr>
        <w:pStyle w:val="Odstavecseseznamem"/>
        <w:numPr>
          <w:ilvl w:val="1"/>
          <w:numId w:val="4"/>
        </w:numPr>
      </w:pPr>
      <w:r>
        <w:t>vlivy na flóru</w:t>
      </w:r>
      <w:r w:rsidR="006B26C8">
        <w:t>,</w:t>
      </w:r>
      <w:r>
        <w:t xml:space="preserve"> faunu</w:t>
      </w:r>
      <w:r w:rsidR="006B26C8">
        <w:t xml:space="preserve"> a ekosystémy</w:t>
      </w:r>
      <w:r w:rsidR="00C06E9B">
        <w:t>;</w:t>
      </w:r>
    </w:p>
    <w:p w14:paraId="7082D396" w14:textId="77777777" w:rsidR="00E41549" w:rsidRDefault="00E41549" w:rsidP="00587641">
      <w:pPr>
        <w:pStyle w:val="Odstavecseseznamem"/>
        <w:numPr>
          <w:ilvl w:val="1"/>
          <w:numId w:val="4"/>
        </w:numPr>
        <w:jc w:val="both"/>
      </w:pPr>
      <w:r>
        <w:t>vlivy na krajinu a kulturní památky.</w:t>
      </w:r>
    </w:p>
    <w:p w14:paraId="65FC1A93" w14:textId="77777777" w:rsidR="00E41549" w:rsidRDefault="002A3B9A" w:rsidP="00587641">
      <w:pPr>
        <w:pStyle w:val="Odstavecseseznamem"/>
        <w:numPr>
          <w:ilvl w:val="0"/>
          <w:numId w:val="4"/>
        </w:numPr>
        <w:jc w:val="both"/>
      </w:pPr>
      <w:r>
        <w:t>Popis</w:t>
      </w:r>
      <w:r w:rsidR="003B35B3">
        <w:t xml:space="preserve"> změn</w:t>
      </w:r>
      <w:r>
        <w:t>y</w:t>
      </w:r>
      <w:r w:rsidR="003B35B3">
        <w:t xml:space="preserve"> velikosti emisí </w:t>
      </w:r>
      <w:r>
        <w:t>primárních částic a prekurzorů sekundárních částic vyvolané projekty novostaveb (obchvaty, přeložky) v obydlených oblastech</w:t>
      </w:r>
      <w:r w:rsidR="00A21CDE">
        <w:t xml:space="preserve"> (na základě výsledků rozptylové studie)</w:t>
      </w:r>
      <w:r>
        <w:t>.</w:t>
      </w:r>
    </w:p>
    <w:p w14:paraId="139467A0" w14:textId="1935117F" w:rsidR="00CD6497" w:rsidRDefault="00312E26" w:rsidP="00587641">
      <w:pPr>
        <w:pStyle w:val="Odstavecseseznamem"/>
        <w:numPr>
          <w:ilvl w:val="0"/>
          <w:numId w:val="4"/>
        </w:numPr>
        <w:jc w:val="both"/>
      </w:pPr>
      <w:r>
        <w:t xml:space="preserve">Popis </w:t>
      </w:r>
      <w:r w:rsidR="00814E75">
        <w:t xml:space="preserve">zjišťovacího řízení a </w:t>
      </w:r>
      <w:r>
        <w:t>p</w:t>
      </w:r>
      <w:r w:rsidR="00CD6497">
        <w:t>osuzování vlivů na životní prostředí</w:t>
      </w:r>
      <w:r>
        <w:t xml:space="preserve"> podle zákona č. 100/2001 Sb.</w:t>
      </w:r>
      <w:r w:rsidR="00CD6497">
        <w:t>, pokud j</w:t>
      </w:r>
      <w:r w:rsidR="00814E75">
        <w:t>sou</w:t>
      </w:r>
      <w:r w:rsidR="00CD6497">
        <w:t xml:space="preserve"> u projektu relevantní:</w:t>
      </w:r>
    </w:p>
    <w:p w14:paraId="3F582005" w14:textId="1859D584" w:rsidR="00CD6497" w:rsidRDefault="00940D84" w:rsidP="005F5F44">
      <w:pPr>
        <w:pStyle w:val="Odstavecseseznamem"/>
        <w:numPr>
          <w:ilvl w:val="1"/>
          <w:numId w:val="4"/>
        </w:numPr>
        <w:jc w:val="both"/>
      </w:pPr>
      <w:r>
        <w:t>kód a název záměru</w:t>
      </w:r>
      <w:r w:rsidR="0013592A">
        <w:t xml:space="preserve"> (dle Informačního systému EIA)</w:t>
      </w:r>
      <w:r>
        <w:t>, ze kterého projekt vychází</w:t>
      </w:r>
      <w:r w:rsidR="00C06E9B">
        <w:t>;</w:t>
      </w:r>
    </w:p>
    <w:p w14:paraId="32D130D1" w14:textId="4960EFC3" w:rsidR="00940D84" w:rsidRDefault="00312E26" w:rsidP="005F5F44">
      <w:pPr>
        <w:pStyle w:val="Odstavecseseznamem"/>
        <w:numPr>
          <w:ilvl w:val="1"/>
          <w:numId w:val="4"/>
        </w:numPr>
        <w:jc w:val="both"/>
      </w:pPr>
      <w:r>
        <w:t>datum a výsled</w:t>
      </w:r>
      <w:r w:rsidR="00656A8B">
        <w:t>e</w:t>
      </w:r>
      <w:r>
        <w:t>k závěru zjišťovacího řízení, pokud jej záměr</w:t>
      </w:r>
      <w:r w:rsidR="00120EBD">
        <w:t>/změna záměru</w:t>
      </w:r>
      <w:r>
        <w:t xml:space="preserve"> vyžaduje</w:t>
      </w:r>
      <w:r w:rsidR="00C06E9B">
        <w:t>;</w:t>
      </w:r>
    </w:p>
    <w:p w14:paraId="1E4A82F7" w14:textId="26DAD845" w:rsidR="00312E26" w:rsidRDefault="00312E26" w:rsidP="005F5F44">
      <w:pPr>
        <w:pStyle w:val="Odstavecseseznamem"/>
        <w:numPr>
          <w:ilvl w:val="1"/>
          <w:numId w:val="4"/>
        </w:numPr>
        <w:jc w:val="both"/>
      </w:pPr>
      <w:r>
        <w:t>datum a výsled</w:t>
      </w:r>
      <w:r w:rsidR="00656A8B">
        <w:t>e</w:t>
      </w:r>
      <w:r>
        <w:t xml:space="preserve">k stanoviska k </w:t>
      </w:r>
      <w:r w:rsidRPr="005F5F44">
        <w:t>posouzení vlivů provedení záměru na životní prostředí</w:t>
      </w:r>
      <w:r>
        <w:t>, pokud jej záměr vyžaduje</w:t>
      </w:r>
      <w:r w:rsidR="00C06E9B">
        <w:t>;</w:t>
      </w:r>
    </w:p>
    <w:p w14:paraId="2B8F0AAF" w14:textId="34A78D08" w:rsidR="00312E26" w:rsidRDefault="007122CA" w:rsidP="005F5F44">
      <w:pPr>
        <w:pStyle w:val="Odstavecseseznamem"/>
        <w:numPr>
          <w:ilvl w:val="1"/>
          <w:numId w:val="4"/>
        </w:numPr>
        <w:jc w:val="both"/>
      </w:pPr>
      <w:r>
        <w:t>výsled</w:t>
      </w:r>
      <w:r w:rsidR="00656A8B">
        <w:t>e</w:t>
      </w:r>
      <w:r>
        <w:t>k posouzení vlivů záměru na území soustavy Natura 2000, pokud jej záměr vyžaduje</w:t>
      </w:r>
      <w:r w:rsidR="00C06E9B">
        <w:t>;</w:t>
      </w:r>
    </w:p>
    <w:p w14:paraId="2999A3F5" w14:textId="1ADA4E11" w:rsidR="00E172C2" w:rsidRDefault="00E172C2" w:rsidP="005F5F44">
      <w:pPr>
        <w:pStyle w:val="Odstavecseseznamem"/>
        <w:numPr>
          <w:ilvl w:val="1"/>
          <w:numId w:val="4"/>
        </w:numPr>
        <w:jc w:val="both"/>
      </w:pPr>
      <w:r>
        <w:t>popis změn v průběhu povolovacího procesu projektu oproti výchozímu záměru do tabulky</w:t>
      </w:r>
      <w:r w:rsidR="0049696D">
        <w:t>:</w:t>
      </w:r>
    </w:p>
    <w:p w14:paraId="0202BBC5" w14:textId="11FB89B5" w:rsidR="008918C8" w:rsidRDefault="008918C8" w:rsidP="002B4524">
      <w:pPr>
        <w:jc w:val="both"/>
      </w:pPr>
    </w:p>
    <w:tbl>
      <w:tblPr>
        <w:tblStyle w:val="Mkatabulky"/>
        <w:tblW w:w="0" w:type="auto"/>
        <w:tblInd w:w="720" w:type="dxa"/>
        <w:tblLook w:val="04A0" w:firstRow="1" w:lastRow="0" w:firstColumn="1" w:lastColumn="0" w:noHBand="0" w:noVBand="1"/>
      </w:tblPr>
      <w:tblGrid>
        <w:gridCol w:w="2149"/>
        <w:gridCol w:w="2131"/>
        <w:gridCol w:w="2140"/>
        <w:gridCol w:w="2148"/>
      </w:tblGrid>
      <w:tr w:rsidR="00E172C2" w14:paraId="14DBDAF1" w14:textId="77777777" w:rsidTr="00365D9F">
        <w:tc>
          <w:tcPr>
            <w:tcW w:w="2161" w:type="dxa"/>
            <w:shd w:val="clear" w:color="auto" w:fill="D9D9D9" w:themeFill="background1" w:themeFillShade="D9"/>
          </w:tcPr>
          <w:p w14:paraId="0633B351" w14:textId="77777777" w:rsidR="00E172C2" w:rsidRPr="005F5F44" w:rsidRDefault="00E172C2" w:rsidP="00365D9F">
            <w:pPr>
              <w:pStyle w:val="Odstavecseseznamem"/>
              <w:spacing w:after="120"/>
              <w:ind w:left="0"/>
              <w:rPr>
                <w:rFonts w:cs="Arial"/>
                <w:b/>
              </w:rPr>
            </w:pPr>
            <w:r>
              <w:rPr>
                <w:rFonts w:cs="Arial"/>
                <w:b/>
              </w:rPr>
              <w:lastRenderedPageBreak/>
              <w:t>C</w:t>
            </w:r>
            <w:r w:rsidRPr="005F5F44">
              <w:rPr>
                <w:rFonts w:cs="Arial"/>
                <w:b/>
              </w:rPr>
              <w:t>harakteristika</w:t>
            </w:r>
          </w:p>
        </w:tc>
        <w:tc>
          <w:tcPr>
            <w:tcW w:w="2161" w:type="dxa"/>
            <w:shd w:val="clear" w:color="auto" w:fill="D9D9D9" w:themeFill="background1" w:themeFillShade="D9"/>
          </w:tcPr>
          <w:p w14:paraId="0872DE94" w14:textId="77777777" w:rsidR="00E172C2" w:rsidRPr="005F5F44" w:rsidRDefault="00E172C2" w:rsidP="00365D9F">
            <w:pPr>
              <w:pStyle w:val="Odstavecseseznamem"/>
              <w:spacing w:after="120"/>
              <w:ind w:left="0"/>
              <w:rPr>
                <w:rFonts w:cs="Arial"/>
                <w:b/>
              </w:rPr>
            </w:pPr>
            <w:r>
              <w:rPr>
                <w:rFonts w:cs="Arial"/>
                <w:b/>
              </w:rPr>
              <w:t>Z</w:t>
            </w:r>
            <w:r w:rsidRPr="005F5F44">
              <w:rPr>
                <w:rFonts w:cs="Arial"/>
                <w:b/>
              </w:rPr>
              <w:t>áměr „xxx“</w:t>
            </w:r>
            <w:r w:rsidR="00D05C48">
              <w:rPr>
                <w:rFonts w:cs="Arial"/>
                <w:b/>
              </w:rPr>
              <w:t xml:space="preserve"> (IS EIA)</w:t>
            </w:r>
          </w:p>
        </w:tc>
        <w:tc>
          <w:tcPr>
            <w:tcW w:w="2161" w:type="dxa"/>
            <w:shd w:val="clear" w:color="auto" w:fill="D9D9D9" w:themeFill="background1" w:themeFillShade="D9"/>
          </w:tcPr>
          <w:p w14:paraId="39D1976D" w14:textId="77777777" w:rsidR="00E172C2" w:rsidRPr="005F5F44" w:rsidRDefault="00E172C2">
            <w:pPr>
              <w:pStyle w:val="Odstavecseseznamem"/>
              <w:spacing w:after="120"/>
              <w:ind w:left="0"/>
              <w:rPr>
                <w:rFonts w:cs="Arial"/>
                <w:b/>
              </w:rPr>
            </w:pPr>
            <w:r>
              <w:rPr>
                <w:rFonts w:cs="Arial"/>
                <w:b/>
              </w:rPr>
              <w:t>P</w:t>
            </w:r>
            <w:r w:rsidRPr="005F5F44">
              <w:rPr>
                <w:rFonts w:cs="Arial"/>
                <w:b/>
              </w:rPr>
              <w:t>rojekt „yyy“</w:t>
            </w:r>
            <w:r w:rsidR="00D05C48">
              <w:rPr>
                <w:rFonts w:cs="Arial"/>
                <w:b/>
              </w:rPr>
              <w:t xml:space="preserve"> (MS2014+)</w:t>
            </w:r>
          </w:p>
        </w:tc>
        <w:tc>
          <w:tcPr>
            <w:tcW w:w="2162" w:type="dxa"/>
            <w:shd w:val="clear" w:color="auto" w:fill="D9D9D9" w:themeFill="background1" w:themeFillShade="D9"/>
          </w:tcPr>
          <w:p w14:paraId="38AB0B43" w14:textId="77777777" w:rsidR="00E172C2" w:rsidRPr="005F5F44" w:rsidRDefault="00E172C2" w:rsidP="00365D9F">
            <w:pPr>
              <w:pStyle w:val="Odstavecseseznamem"/>
              <w:spacing w:after="120"/>
              <w:ind w:left="0"/>
              <w:rPr>
                <w:rFonts w:cs="Arial"/>
                <w:b/>
              </w:rPr>
            </w:pPr>
            <w:r>
              <w:rPr>
                <w:rFonts w:cs="Arial"/>
                <w:b/>
              </w:rPr>
              <w:t>P</w:t>
            </w:r>
            <w:r w:rsidRPr="005F5F44">
              <w:rPr>
                <w:rFonts w:cs="Arial"/>
                <w:b/>
              </w:rPr>
              <w:t>oznámka</w:t>
            </w:r>
          </w:p>
        </w:tc>
      </w:tr>
      <w:tr w:rsidR="00E172C2" w14:paraId="23164EE2" w14:textId="77777777" w:rsidTr="00365D9F">
        <w:tc>
          <w:tcPr>
            <w:tcW w:w="2161" w:type="dxa"/>
          </w:tcPr>
          <w:p w14:paraId="516AFB9C" w14:textId="77777777" w:rsidR="00E172C2" w:rsidRDefault="00E172C2" w:rsidP="00365D9F">
            <w:pPr>
              <w:pStyle w:val="Odstavecseseznamem"/>
              <w:spacing w:after="120"/>
              <w:ind w:left="0"/>
              <w:rPr>
                <w:rFonts w:cs="Arial"/>
              </w:rPr>
            </w:pPr>
            <w:r>
              <w:rPr>
                <w:rFonts w:cs="Arial"/>
              </w:rPr>
              <w:t>dotčená silnice</w:t>
            </w:r>
          </w:p>
        </w:tc>
        <w:tc>
          <w:tcPr>
            <w:tcW w:w="2161" w:type="dxa"/>
          </w:tcPr>
          <w:p w14:paraId="10436205" w14:textId="77777777" w:rsidR="00E172C2" w:rsidRDefault="00E172C2" w:rsidP="00365D9F">
            <w:pPr>
              <w:pStyle w:val="Odstavecseseznamem"/>
              <w:spacing w:after="120"/>
              <w:ind w:left="0"/>
              <w:rPr>
                <w:rFonts w:cs="Arial"/>
              </w:rPr>
            </w:pPr>
          </w:p>
        </w:tc>
        <w:tc>
          <w:tcPr>
            <w:tcW w:w="2161" w:type="dxa"/>
          </w:tcPr>
          <w:p w14:paraId="04142533" w14:textId="77777777" w:rsidR="00E172C2" w:rsidRDefault="00E172C2" w:rsidP="00365D9F">
            <w:pPr>
              <w:pStyle w:val="Odstavecseseznamem"/>
              <w:spacing w:after="120"/>
              <w:ind w:left="0"/>
              <w:rPr>
                <w:rFonts w:cs="Arial"/>
              </w:rPr>
            </w:pPr>
          </w:p>
        </w:tc>
        <w:tc>
          <w:tcPr>
            <w:tcW w:w="2162" w:type="dxa"/>
          </w:tcPr>
          <w:p w14:paraId="13E3BEAA" w14:textId="77777777" w:rsidR="00E172C2" w:rsidRDefault="00E172C2" w:rsidP="00365D9F">
            <w:pPr>
              <w:pStyle w:val="Odstavecseseznamem"/>
              <w:spacing w:after="120"/>
              <w:ind w:left="0"/>
              <w:rPr>
                <w:rFonts w:cs="Arial"/>
              </w:rPr>
            </w:pPr>
          </w:p>
        </w:tc>
      </w:tr>
      <w:tr w:rsidR="00E172C2" w14:paraId="10B7E408" w14:textId="77777777" w:rsidTr="00365D9F">
        <w:tc>
          <w:tcPr>
            <w:tcW w:w="2161" w:type="dxa"/>
          </w:tcPr>
          <w:p w14:paraId="29DD06C0" w14:textId="77777777" w:rsidR="00E172C2" w:rsidRDefault="00E172C2" w:rsidP="00365D9F">
            <w:pPr>
              <w:pStyle w:val="Odstavecseseznamem"/>
              <w:spacing w:after="120"/>
              <w:ind w:left="0"/>
              <w:rPr>
                <w:rFonts w:cs="Arial"/>
              </w:rPr>
            </w:pPr>
            <w:r>
              <w:rPr>
                <w:rFonts w:cs="Arial"/>
              </w:rPr>
              <w:t>dotčená katastrální území</w:t>
            </w:r>
          </w:p>
        </w:tc>
        <w:tc>
          <w:tcPr>
            <w:tcW w:w="2161" w:type="dxa"/>
          </w:tcPr>
          <w:p w14:paraId="1F58B4A4" w14:textId="77777777" w:rsidR="00E172C2" w:rsidRDefault="00E172C2" w:rsidP="00365D9F">
            <w:pPr>
              <w:pStyle w:val="Odstavecseseznamem"/>
              <w:spacing w:after="120"/>
              <w:ind w:left="0"/>
              <w:rPr>
                <w:rFonts w:cs="Arial"/>
              </w:rPr>
            </w:pPr>
          </w:p>
        </w:tc>
        <w:tc>
          <w:tcPr>
            <w:tcW w:w="2161" w:type="dxa"/>
          </w:tcPr>
          <w:p w14:paraId="2916B698" w14:textId="77777777" w:rsidR="00E172C2" w:rsidRDefault="00E172C2" w:rsidP="00365D9F">
            <w:pPr>
              <w:pStyle w:val="Odstavecseseznamem"/>
              <w:spacing w:after="120"/>
              <w:ind w:left="0"/>
              <w:rPr>
                <w:rFonts w:cs="Arial"/>
              </w:rPr>
            </w:pPr>
          </w:p>
        </w:tc>
        <w:tc>
          <w:tcPr>
            <w:tcW w:w="2162" w:type="dxa"/>
          </w:tcPr>
          <w:p w14:paraId="6767B5D7" w14:textId="77777777" w:rsidR="00E172C2" w:rsidRDefault="00E172C2" w:rsidP="00365D9F">
            <w:pPr>
              <w:pStyle w:val="Odstavecseseznamem"/>
              <w:spacing w:after="120"/>
              <w:ind w:left="0"/>
              <w:rPr>
                <w:rFonts w:cs="Arial"/>
              </w:rPr>
            </w:pPr>
            <w:r>
              <w:rPr>
                <w:rFonts w:cs="Arial"/>
              </w:rPr>
              <w:t>(např. projekt realizován na dílčím úseku záměru)</w:t>
            </w:r>
          </w:p>
        </w:tc>
      </w:tr>
      <w:tr w:rsidR="00E172C2" w14:paraId="124A05FE" w14:textId="77777777" w:rsidTr="00365D9F">
        <w:tc>
          <w:tcPr>
            <w:tcW w:w="2161" w:type="dxa"/>
          </w:tcPr>
          <w:p w14:paraId="79B3C219" w14:textId="77777777" w:rsidR="00E172C2" w:rsidRDefault="00E172C2" w:rsidP="00365D9F">
            <w:pPr>
              <w:pStyle w:val="Odstavecseseznamem"/>
              <w:spacing w:after="120"/>
              <w:ind w:left="0"/>
              <w:rPr>
                <w:rFonts w:cs="Arial"/>
              </w:rPr>
            </w:pPr>
            <w:r>
              <w:rPr>
                <w:rFonts w:cs="Arial"/>
              </w:rPr>
              <w:t xml:space="preserve">délka silnice (začátek, konec) </w:t>
            </w:r>
          </w:p>
        </w:tc>
        <w:tc>
          <w:tcPr>
            <w:tcW w:w="2161" w:type="dxa"/>
          </w:tcPr>
          <w:p w14:paraId="002A25F5" w14:textId="77777777" w:rsidR="00E172C2" w:rsidRDefault="00E172C2" w:rsidP="00365D9F">
            <w:pPr>
              <w:pStyle w:val="Odstavecseseznamem"/>
              <w:spacing w:after="120"/>
              <w:ind w:left="0"/>
              <w:rPr>
                <w:rFonts w:cs="Arial"/>
              </w:rPr>
            </w:pPr>
          </w:p>
        </w:tc>
        <w:tc>
          <w:tcPr>
            <w:tcW w:w="2161" w:type="dxa"/>
          </w:tcPr>
          <w:p w14:paraId="6BFED8A1" w14:textId="77777777" w:rsidR="00E172C2" w:rsidRDefault="00E172C2" w:rsidP="00365D9F">
            <w:pPr>
              <w:pStyle w:val="Odstavecseseznamem"/>
              <w:spacing w:after="120"/>
              <w:ind w:left="0"/>
              <w:rPr>
                <w:rFonts w:cs="Arial"/>
              </w:rPr>
            </w:pPr>
          </w:p>
        </w:tc>
        <w:tc>
          <w:tcPr>
            <w:tcW w:w="2162" w:type="dxa"/>
          </w:tcPr>
          <w:p w14:paraId="2AC99446" w14:textId="77777777" w:rsidR="00E172C2" w:rsidRDefault="00E172C2" w:rsidP="00365D9F">
            <w:pPr>
              <w:pStyle w:val="Odstavecseseznamem"/>
              <w:spacing w:after="120"/>
              <w:ind w:left="0"/>
              <w:rPr>
                <w:rFonts w:cs="Arial"/>
              </w:rPr>
            </w:pPr>
          </w:p>
        </w:tc>
      </w:tr>
      <w:tr w:rsidR="00E172C2" w14:paraId="7471A674" w14:textId="77777777" w:rsidTr="00365D9F">
        <w:tc>
          <w:tcPr>
            <w:tcW w:w="2161" w:type="dxa"/>
          </w:tcPr>
          <w:p w14:paraId="3CD49C78" w14:textId="77777777" w:rsidR="00E172C2" w:rsidRDefault="00E172C2" w:rsidP="00365D9F">
            <w:pPr>
              <w:pStyle w:val="Odstavecseseznamem"/>
              <w:spacing w:after="120"/>
              <w:ind w:left="0"/>
              <w:rPr>
                <w:rFonts w:cs="Arial"/>
              </w:rPr>
            </w:pPr>
            <w:r>
              <w:rPr>
                <w:rFonts w:cs="Arial"/>
              </w:rPr>
              <w:t>šířka silnice (kategorie)</w:t>
            </w:r>
          </w:p>
        </w:tc>
        <w:tc>
          <w:tcPr>
            <w:tcW w:w="2161" w:type="dxa"/>
          </w:tcPr>
          <w:p w14:paraId="43836E1A" w14:textId="77777777" w:rsidR="00E172C2" w:rsidRDefault="00E172C2" w:rsidP="00365D9F">
            <w:pPr>
              <w:pStyle w:val="Odstavecseseznamem"/>
              <w:spacing w:after="120"/>
              <w:ind w:left="0"/>
              <w:rPr>
                <w:rFonts w:cs="Arial"/>
              </w:rPr>
            </w:pPr>
          </w:p>
        </w:tc>
        <w:tc>
          <w:tcPr>
            <w:tcW w:w="2161" w:type="dxa"/>
          </w:tcPr>
          <w:p w14:paraId="2423B25D" w14:textId="77777777" w:rsidR="00E172C2" w:rsidRDefault="00E172C2" w:rsidP="00365D9F">
            <w:pPr>
              <w:pStyle w:val="Odstavecseseznamem"/>
              <w:spacing w:after="120"/>
              <w:ind w:left="0"/>
              <w:rPr>
                <w:rFonts w:cs="Arial"/>
              </w:rPr>
            </w:pPr>
          </w:p>
        </w:tc>
        <w:tc>
          <w:tcPr>
            <w:tcW w:w="2162" w:type="dxa"/>
          </w:tcPr>
          <w:p w14:paraId="087E683D" w14:textId="77777777" w:rsidR="00E172C2" w:rsidRDefault="00E172C2" w:rsidP="00365D9F">
            <w:pPr>
              <w:pStyle w:val="Odstavecseseznamem"/>
              <w:spacing w:after="120"/>
              <w:ind w:left="0"/>
              <w:rPr>
                <w:rFonts w:cs="Arial"/>
              </w:rPr>
            </w:pPr>
          </w:p>
        </w:tc>
      </w:tr>
      <w:tr w:rsidR="00E172C2" w14:paraId="3F388B99" w14:textId="77777777" w:rsidTr="00365D9F">
        <w:tc>
          <w:tcPr>
            <w:tcW w:w="2161" w:type="dxa"/>
          </w:tcPr>
          <w:p w14:paraId="470B961E" w14:textId="77777777" w:rsidR="00E172C2" w:rsidRDefault="00E172C2" w:rsidP="00365D9F">
            <w:pPr>
              <w:pStyle w:val="Odstavecseseznamem"/>
              <w:spacing w:after="120"/>
              <w:ind w:left="0"/>
              <w:rPr>
                <w:rFonts w:cs="Arial"/>
              </w:rPr>
            </w:pPr>
            <w:r>
              <w:rPr>
                <w:rFonts w:cs="Arial"/>
              </w:rPr>
              <w:t xml:space="preserve">počet křižovatek </w:t>
            </w:r>
          </w:p>
        </w:tc>
        <w:tc>
          <w:tcPr>
            <w:tcW w:w="2161" w:type="dxa"/>
          </w:tcPr>
          <w:p w14:paraId="228ADEFB" w14:textId="77777777" w:rsidR="00E172C2" w:rsidRDefault="00E172C2" w:rsidP="00365D9F">
            <w:pPr>
              <w:pStyle w:val="Odstavecseseznamem"/>
              <w:spacing w:after="120"/>
              <w:ind w:left="0"/>
              <w:rPr>
                <w:rFonts w:cs="Arial"/>
              </w:rPr>
            </w:pPr>
          </w:p>
        </w:tc>
        <w:tc>
          <w:tcPr>
            <w:tcW w:w="2161" w:type="dxa"/>
          </w:tcPr>
          <w:p w14:paraId="4499141B" w14:textId="77777777" w:rsidR="00E172C2" w:rsidRDefault="00E172C2" w:rsidP="00365D9F">
            <w:pPr>
              <w:pStyle w:val="Odstavecseseznamem"/>
              <w:spacing w:after="120"/>
              <w:ind w:left="0"/>
              <w:rPr>
                <w:rFonts w:cs="Arial"/>
              </w:rPr>
            </w:pPr>
          </w:p>
        </w:tc>
        <w:tc>
          <w:tcPr>
            <w:tcW w:w="2162" w:type="dxa"/>
          </w:tcPr>
          <w:p w14:paraId="3FA5303E" w14:textId="77777777" w:rsidR="00E172C2" w:rsidRDefault="00E172C2" w:rsidP="00365D9F">
            <w:pPr>
              <w:pStyle w:val="Odstavecseseznamem"/>
              <w:spacing w:after="120"/>
              <w:ind w:left="0"/>
              <w:rPr>
                <w:rFonts w:cs="Arial"/>
              </w:rPr>
            </w:pPr>
          </w:p>
        </w:tc>
      </w:tr>
      <w:tr w:rsidR="00E172C2" w14:paraId="4F2B070C" w14:textId="77777777" w:rsidTr="00365D9F">
        <w:tc>
          <w:tcPr>
            <w:tcW w:w="2161" w:type="dxa"/>
          </w:tcPr>
          <w:p w14:paraId="77503496" w14:textId="77777777" w:rsidR="00E172C2" w:rsidRDefault="00E172C2" w:rsidP="00365D9F">
            <w:pPr>
              <w:pStyle w:val="Odstavecseseznamem"/>
              <w:spacing w:after="120"/>
              <w:ind w:left="0"/>
              <w:rPr>
                <w:rFonts w:cs="Arial"/>
              </w:rPr>
            </w:pPr>
            <w:r>
              <w:rPr>
                <w:rFonts w:cs="Arial"/>
              </w:rPr>
              <w:t>počet mostů</w:t>
            </w:r>
          </w:p>
        </w:tc>
        <w:tc>
          <w:tcPr>
            <w:tcW w:w="2161" w:type="dxa"/>
          </w:tcPr>
          <w:p w14:paraId="5AFE4DAF" w14:textId="77777777" w:rsidR="00E172C2" w:rsidRDefault="00E172C2" w:rsidP="00365D9F">
            <w:pPr>
              <w:pStyle w:val="Odstavecseseznamem"/>
              <w:spacing w:after="120"/>
              <w:ind w:left="0"/>
              <w:rPr>
                <w:rFonts w:cs="Arial"/>
              </w:rPr>
            </w:pPr>
          </w:p>
        </w:tc>
        <w:tc>
          <w:tcPr>
            <w:tcW w:w="2161" w:type="dxa"/>
          </w:tcPr>
          <w:p w14:paraId="68F721B1" w14:textId="77777777" w:rsidR="00E172C2" w:rsidRDefault="00E172C2" w:rsidP="00365D9F">
            <w:pPr>
              <w:pStyle w:val="Odstavecseseznamem"/>
              <w:spacing w:after="120"/>
              <w:ind w:left="0"/>
              <w:rPr>
                <w:rFonts w:cs="Arial"/>
              </w:rPr>
            </w:pPr>
          </w:p>
        </w:tc>
        <w:tc>
          <w:tcPr>
            <w:tcW w:w="2162" w:type="dxa"/>
          </w:tcPr>
          <w:p w14:paraId="6BD46B73" w14:textId="77777777" w:rsidR="00E172C2" w:rsidRDefault="00E172C2" w:rsidP="00365D9F">
            <w:pPr>
              <w:pStyle w:val="Odstavecseseznamem"/>
              <w:spacing w:after="120"/>
              <w:ind w:left="0"/>
              <w:rPr>
                <w:rFonts w:cs="Arial"/>
              </w:rPr>
            </w:pPr>
          </w:p>
        </w:tc>
      </w:tr>
      <w:tr w:rsidR="00E172C2" w14:paraId="2E0D95A2" w14:textId="77777777" w:rsidTr="00365D9F">
        <w:tc>
          <w:tcPr>
            <w:tcW w:w="2161" w:type="dxa"/>
          </w:tcPr>
          <w:p w14:paraId="40BA4355" w14:textId="77777777" w:rsidR="00E172C2" w:rsidRDefault="00E172C2" w:rsidP="00365D9F">
            <w:pPr>
              <w:pStyle w:val="Odstavecseseznamem"/>
              <w:spacing w:after="120"/>
              <w:ind w:left="0"/>
              <w:rPr>
                <w:rFonts w:cs="Arial"/>
              </w:rPr>
            </w:pPr>
            <w:r>
              <w:rPr>
                <w:rFonts w:cs="Arial"/>
              </w:rPr>
              <w:t>…případně další charakteristika nebo rozdílový prvek</w:t>
            </w:r>
          </w:p>
        </w:tc>
        <w:tc>
          <w:tcPr>
            <w:tcW w:w="2161" w:type="dxa"/>
          </w:tcPr>
          <w:p w14:paraId="44B5E3E7" w14:textId="77777777" w:rsidR="00E172C2" w:rsidRDefault="00E172C2" w:rsidP="00365D9F">
            <w:pPr>
              <w:pStyle w:val="Odstavecseseznamem"/>
              <w:spacing w:after="120"/>
              <w:ind w:left="0"/>
              <w:rPr>
                <w:rFonts w:cs="Arial"/>
              </w:rPr>
            </w:pPr>
          </w:p>
        </w:tc>
        <w:tc>
          <w:tcPr>
            <w:tcW w:w="2161" w:type="dxa"/>
          </w:tcPr>
          <w:p w14:paraId="10F4EE76" w14:textId="77777777" w:rsidR="00E172C2" w:rsidRDefault="00E172C2" w:rsidP="00365D9F">
            <w:pPr>
              <w:pStyle w:val="Odstavecseseznamem"/>
              <w:spacing w:after="120"/>
              <w:ind w:left="0"/>
              <w:rPr>
                <w:rFonts w:cs="Arial"/>
              </w:rPr>
            </w:pPr>
          </w:p>
        </w:tc>
        <w:tc>
          <w:tcPr>
            <w:tcW w:w="2162" w:type="dxa"/>
          </w:tcPr>
          <w:p w14:paraId="1F6CDAAB" w14:textId="77777777" w:rsidR="00E172C2" w:rsidRPr="00477259" w:rsidRDefault="009B6FB3" w:rsidP="00365D9F">
            <w:pPr>
              <w:pStyle w:val="Odstavecseseznamem"/>
              <w:spacing w:after="120"/>
              <w:ind w:left="0"/>
              <w:rPr>
                <w:rFonts w:cs="Arial"/>
              </w:rPr>
            </w:pPr>
            <w:r w:rsidRPr="005F5F44">
              <w:rPr>
                <w:rFonts w:cs="Arial"/>
              </w:rPr>
              <w:t>(např. projekt v jednodušším technickém řešení oproti záměru)</w:t>
            </w:r>
          </w:p>
        </w:tc>
      </w:tr>
    </w:tbl>
    <w:p w14:paraId="5A323494" w14:textId="77777777" w:rsidR="00E172C2" w:rsidRDefault="00E172C2" w:rsidP="005F5F44">
      <w:pPr>
        <w:pStyle w:val="Odstavecseseznamem"/>
        <w:ind w:left="1440"/>
        <w:jc w:val="both"/>
      </w:pPr>
    </w:p>
    <w:p w14:paraId="5317EB9B" w14:textId="43F193B4" w:rsidR="00656A8B" w:rsidRDefault="00A81E19" w:rsidP="005F5F44">
      <w:pPr>
        <w:pStyle w:val="Odstavecseseznamem"/>
        <w:numPr>
          <w:ilvl w:val="1"/>
          <w:numId w:val="4"/>
        </w:numPr>
        <w:spacing w:after="120" w:line="280" w:lineRule="exact"/>
        <w:jc w:val="both"/>
        <w:rPr>
          <w:rFonts w:cs="Arial"/>
        </w:rPr>
      </w:pPr>
      <w:r>
        <w:t>vyjádření</w:t>
      </w:r>
      <w:r w:rsidR="00656A8B">
        <w:t xml:space="preserve"> žadatele, že se v průběhu povolovacího procesu </w:t>
      </w:r>
      <w:r w:rsidR="00656A8B" w:rsidRPr="0013592A">
        <w:rPr>
          <w:rFonts w:cs="Arial"/>
        </w:rPr>
        <w:t xml:space="preserve">jednalo </w:t>
      </w:r>
      <w:r w:rsidR="00656A8B">
        <w:rPr>
          <w:rFonts w:cs="Arial"/>
        </w:rPr>
        <w:t xml:space="preserve">nebo nejednalo </w:t>
      </w:r>
      <w:r w:rsidR="00656A8B" w:rsidRPr="0013592A">
        <w:rPr>
          <w:rFonts w:cs="Arial"/>
        </w:rPr>
        <w:t xml:space="preserve">o </w:t>
      </w:r>
      <w:r w:rsidR="00656A8B" w:rsidRPr="005F5F44">
        <w:rPr>
          <w:rFonts w:cs="Arial"/>
        </w:rPr>
        <w:t>podstatné zvýšení</w:t>
      </w:r>
      <w:r w:rsidR="00656A8B" w:rsidRPr="0013592A">
        <w:rPr>
          <w:rFonts w:cs="Arial"/>
        </w:rPr>
        <w:t xml:space="preserve"> kapacity</w:t>
      </w:r>
      <w:r w:rsidR="00656A8B" w:rsidRPr="00656A8B">
        <w:rPr>
          <w:rFonts w:cs="Arial"/>
        </w:rPr>
        <w:t xml:space="preserve"> </w:t>
      </w:r>
      <w:r w:rsidR="00656A8B" w:rsidRPr="0013592A">
        <w:rPr>
          <w:rFonts w:cs="Arial"/>
        </w:rPr>
        <w:t xml:space="preserve">či rozsahu záměru (délka, začátek a konec, šířka silnice apod.), </w:t>
      </w:r>
      <w:r w:rsidR="00656A8B" w:rsidRPr="005F5F44">
        <w:rPr>
          <w:rFonts w:cs="Arial"/>
        </w:rPr>
        <w:t>podstatnou změnu</w:t>
      </w:r>
      <w:r w:rsidR="00656A8B" w:rsidRPr="0013592A">
        <w:rPr>
          <w:rFonts w:cs="Arial"/>
        </w:rPr>
        <w:t xml:space="preserve"> technologie, řízení provozu nebo způsobu užívání (přesměrování nových dopravních proudů na posuzovanou silnici apod.), </w:t>
      </w:r>
      <w:r w:rsidR="00656A8B" w:rsidRPr="005F5F44">
        <w:rPr>
          <w:rFonts w:cs="Arial"/>
        </w:rPr>
        <w:t>podstatnou změnu</w:t>
      </w:r>
      <w:r w:rsidR="00656A8B" w:rsidRPr="0013592A">
        <w:rPr>
          <w:rFonts w:cs="Arial"/>
        </w:rPr>
        <w:t xml:space="preserve"> umístění (nový průchod cenným územím, přiblížení k zástavbě apod.), nebo </w:t>
      </w:r>
      <w:r w:rsidR="00656A8B">
        <w:rPr>
          <w:rFonts w:cs="Arial"/>
        </w:rPr>
        <w:t xml:space="preserve">že </w:t>
      </w:r>
      <w:r w:rsidR="00656A8B" w:rsidRPr="0013592A">
        <w:rPr>
          <w:rFonts w:cs="Arial"/>
        </w:rPr>
        <w:t>má</w:t>
      </w:r>
      <w:r w:rsidR="00656A8B" w:rsidRPr="00656A8B">
        <w:rPr>
          <w:rFonts w:cs="Arial"/>
        </w:rPr>
        <w:t xml:space="preserve"> </w:t>
      </w:r>
      <w:r w:rsidR="00656A8B" w:rsidRPr="005F5F44">
        <w:rPr>
          <w:rFonts w:cs="Arial"/>
        </w:rPr>
        <w:t>pochybnosti</w:t>
      </w:r>
      <w:r w:rsidR="00656A8B" w:rsidRPr="0013592A">
        <w:rPr>
          <w:rFonts w:cs="Arial"/>
        </w:rPr>
        <w:t>, zda</w:t>
      </w:r>
      <w:r w:rsidR="00656A8B">
        <w:rPr>
          <w:rFonts w:cs="Arial"/>
        </w:rPr>
        <w:t xml:space="preserve"> </w:t>
      </w:r>
      <w:r w:rsidR="00656A8B" w:rsidRPr="0013592A">
        <w:rPr>
          <w:rFonts w:cs="Arial"/>
        </w:rPr>
        <w:t>se jednalo</w:t>
      </w:r>
      <w:r w:rsidR="00656A8B">
        <w:rPr>
          <w:rFonts w:cs="Arial"/>
        </w:rPr>
        <w:t xml:space="preserve"> o</w:t>
      </w:r>
      <w:r w:rsidR="00656A8B" w:rsidRPr="0013592A">
        <w:rPr>
          <w:rFonts w:cs="Arial"/>
        </w:rPr>
        <w:t xml:space="preserve"> podstatné zvýšení či podstatnou změnu</w:t>
      </w:r>
      <w:r w:rsidR="00C06E9B">
        <w:rPr>
          <w:rFonts w:cs="Arial"/>
        </w:rPr>
        <w:t>;</w:t>
      </w:r>
    </w:p>
    <w:p w14:paraId="57B66AFB" w14:textId="77777777" w:rsidR="007122CA" w:rsidRPr="0013592A" w:rsidRDefault="00656A8B" w:rsidP="005F5F44">
      <w:pPr>
        <w:pStyle w:val="Odstavecseseznamem"/>
        <w:numPr>
          <w:ilvl w:val="1"/>
          <w:numId w:val="4"/>
        </w:numPr>
        <w:spacing w:after="120" w:line="280" w:lineRule="exact"/>
        <w:jc w:val="both"/>
        <w:rPr>
          <w:rFonts w:cs="Arial"/>
        </w:rPr>
      </w:pPr>
      <w:r>
        <w:rPr>
          <w:rFonts w:cs="Arial"/>
        </w:rPr>
        <w:t xml:space="preserve">výsledek vyjádření příslušného úřadu k posuzování vlivů na životní prostředí, zda změny záměru podléhají posuzování, pokud </w:t>
      </w:r>
      <w:r w:rsidR="00D40665">
        <w:rPr>
          <w:rFonts w:cs="Arial"/>
        </w:rPr>
        <w:t xml:space="preserve">ke změnám došlo a </w:t>
      </w:r>
      <w:r>
        <w:rPr>
          <w:rFonts w:cs="Arial"/>
        </w:rPr>
        <w:t>žadatel o vyjádření požádal.</w:t>
      </w:r>
    </w:p>
    <w:p w14:paraId="1A76EDA1" w14:textId="77777777" w:rsidR="00131ED8" w:rsidRPr="00B53ED0" w:rsidRDefault="00E41549" w:rsidP="00587641">
      <w:pPr>
        <w:pStyle w:val="Odstavecseseznamem"/>
        <w:numPr>
          <w:ilvl w:val="0"/>
          <w:numId w:val="4"/>
        </w:numPr>
        <w:jc w:val="both"/>
      </w:pPr>
      <w:r>
        <w:t>Návrh zmírňujících a kompenzačních opatření</w:t>
      </w:r>
      <w:r w:rsidR="00222EB2">
        <w:t xml:space="preserve"> ve fázi realizace (výstavby) a ve fázi provozu pozemní komunikace</w:t>
      </w:r>
      <w:r>
        <w:t>.</w:t>
      </w:r>
    </w:p>
    <w:p w14:paraId="5F87053D" w14:textId="77777777" w:rsidR="006E5C82" w:rsidRPr="004A323F" w:rsidRDefault="006E5C82" w:rsidP="00E17859">
      <w:pPr>
        <w:pStyle w:val="Nadpis1"/>
        <w:numPr>
          <w:ilvl w:val="0"/>
          <w:numId w:val="14"/>
        </w:numPr>
        <w:ind w:left="851" w:hanging="567"/>
        <w:jc w:val="both"/>
        <w:rPr>
          <w:caps/>
        </w:rPr>
      </w:pPr>
      <w:r w:rsidRPr="004A323F">
        <w:rPr>
          <w:caps/>
        </w:rPr>
        <w:t xml:space="preserve">Dlouhodobý majetek, pojištění </w:t>
      </w:r>
    </w:p>
    <w:p w14:paraId="59E0E780" w14:textId="77777777" w:rsidR="006E5C82" w:rsidRPr="00CF5985" w:rsidRDefault="006E5C82" w:rsidP="008A3E67">
      <w:pPr>
        <w:pStyle w:val="Odstavecseseznamem"/>
        <w:numPr>
          <w:ilvl w:val="0"/>
          <w:numId w:val="4"/>
        </w:numPr>
        <w:jc w:val="both"/>
      </w:pPr>
      <w:r w:rsidRPr="00CF5985">
        <w:t>Dlouhodobý investiční</w:t>
      </w:r>
      <w:r>
        <w:t xml:space="preserve"> majetek vstupující do projektu</w:t>
      </w:r>
      <w:r w:rsidR="0075194D">
        <w:t xml:space="preserve"> (např. pozemky, stavba)</w:t>
      </w:r>
      <w:r>
        <w:t>:</w:t>
      </w:r>
    </w:p>
    <w:p w14:paraId="241DFA62" w14:textId="25BC3CB4" w:rsidR="006E5C82" w:rsidRPr="00CF5985" w:rsidRDefault="002B6E5A" w:rsidP="008A3E67">
      <w:pPr>
        <w:pStyle w:val="Odstavecseseznamem"/>
        <w:numPr>
          <w:ilvl w:val="1"/>
          <w:numId w:val="4"/>
        </w:numPr>
        <w:jc w:val="both"/>
      </w:pPr>
      <w:r>
        <w:t>majetek vlastní</w:t>
      </w:r>
      <w:r w:rsidR="00C06E9B">
        <w:t>;</w:t>
      </w:r>
    </w:p>
    <w:p w14:paraId="2D1B561F" w14:textId="417196D7" w:rsidR="006E5C82" w:rsidRPr="00CF5985" w:rsidRDefault="002B6E5A" w:rsidP="008A3E67">
      <w:pPr>
        <w:pStyle w:val="Odstavecseseznamem"/>
        <w:numPr>
          <w:ilvl w:val="1"/>
          <w:numId w:val="4"/>
        </w:numPr>
        <w:jc w:val="both"/>
      </w:pPr>
      <w:r>
        <w:t>majetek najatý</w:t>
      </w:r>
      <w:r w:rsidR="00F61855">
        <w:t xml:space="preserve"> (včetně popisu cílového stavu)</w:t>
      </w:r>
      <w:r w:rsidR="00C06E9B">
        <w:t>;</w:t>
      </w:r>
    </w:p>
    <w:p w14:paraId="0CC3B8E9" w14:textId="77777777" w:rsidR="006E5C82" w:rsidRPr="00CF5985" w:rsidRDefault="006E5C82" w:rsidP="008A3E67">
      <w:pPr>
        <w:pStyle w:val="Odstavecseseznamem"/>
        <w:numPr>
          <w:ilvl w:val="1"/>
          <w:numId w:val="4"/>
        </w:numPr>
        <w:jc w:val="both"/>
      </w:pPr>
      <w:r w:rsidRPr="00CF5985">
        <w:t>majetek vypůjčený</w:t>
      </w:r>
      <w:r w:rsidR="00F61855">
        <w:t xml:space="preserve"> (včetně popisu cílového stavu)</w:t>
      </w:r>
      <w:r w:rsidRPr="00CF5985">
        <w:t>.</w:t>
      </w:r>
    </w:p>
    <w:p w14:paraId="4B99675C"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571F0E69" w14:textId="3DB47A97" w:rsidR="006E5C82" w:rsidRPr="003A442E" w:rsidRDefault="006E5C82" w:rsidP="008A3E67">
      <w:pPr>
        <w:pStyle w:val="Odstavecseseznamem"/>
        <w:numPr>
          <w:ilvl w:val="1"/>
          <w:numId w:val="4"/>
        </w:numPr>
        <w:jc w:val="both"/>
      </w:pPr>
      <w:r w:rsidRPr="003A442E">
        <w:t>investiční dlouhodobý majetek, např. technické zhodnocení, pozemek, stavba</w:t>
      </w:r>
      <w:r w:rsidR="00C06E9B">
        <w:t>;</w:t>
      </w:r>
    </w:p>
    <w:p w14:paraId="5D78B1C0" w14:textId="4FCFCD71" w:rsidR="006E5C82" w:rsidRPr="003A442E" w:rsidRDefault="006E5C82" w:rsidP="008A3E67">
      <w:pPr>
        <w:pStyle w:val="Odstavecseseznamem"/>
        <w:numPr>
          <w:ilvl w:val="1"/>
          <w:numId w:val="4"/>
        </w:numPr>
        <w:jc w:val="both"/>
      </w:pPr>
      <w:r w:rsidRPr="003A442E">
        <w:t>předpokládaná pořizovací hodnota majetku</w:t>
      </w:r>
      <w:r w:rsidR="00C06E9B">
        <w:t>;</w:t>
      </w:r>
      <w:r w:rsidRPr="003A442E">
        <w:t xml:space="preserve"> </w:t>
      </w:r>
    </w:p>
    <w:p w14:paraId="7A480A42" w14:textId="7209590A"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pořízení majetku</w:t>
      </w:r>
      <w:r w:rsidR="00C06E9B">
        <w:t>;</w:t>
      </w:r>
      <w:r w:rsidRPr="003A442E">
        <w:t xml:space="preserve"> </w:t>
      </w:r>
    </w:p>
    <w:p w14:paraId="38BE7B51" w14:textId="67207864" w:rsidR="006E5C82" w:rsidRPr="003A442E" w:rsidRDefault="006E5C82" w:rsidP="008A3E67">
      <w:pPr>
        <w:pStyle w:val="Odstavecseseznamem"/>
        <w:numPr>
          <w:ilvl w:val="1"/>
          <w:numId w:val="4"/>
        </w:numPr>
        <w:jc w:val="both"/>
      </w:pPr>
      <w:r w:rsidRPr="003A442E">
        <w:t xml:space="preserve">životnost majetku.  </w:t>
      </w:r>
    </w:p>
    <w:p w14:paraId="7E8D9748" w14:textId="77777777" w:rsidR="006E5C82" w:rsidRPr="00CF5985" w:rsidRDefault="006E5C82" w:rsidP="008A3E67">
      <w:pPr>
        <w:pStyle w:val="Odstavecseseznamem"/>
        <w:numPr>
          <w:ilvl w:val="0"/>
          <w:numId w:val="4"/>
        </w:numPr>
        <w:jc w:val="both"/>
      </w:pPr>
      <w:r w:rsidRPr="00CF5985">
        <w:lastRenderedPageBreak/>
        <w:t>Pojištění majetku</w:t>
      </w:r>
      <w:r w:rsidR="00520431">
        <w:rPr>
          <w:rStyle w:val="Znakapoznpodarou"/>
        </w:rPr>
        <w:footnoteReference w:id="1"/>
      </w:r>
      <w:r w:rsidR="00A735DA">
        <w:t>.</w:t>
      </w:r>
    </w:p>
    <w:p w14:paraId="18F1A297" w14:textId="77777777" w:rsidR="00932786" w:rsidRPr="004A323F" w:rsidRDefault="00932786" w:rsidP="00E17859">
      <w:pPr>
        <w:pStyle w:val="Nadpis1"/>
        <w:numPr>
          <w:ilvl w:val="0"/>
          <w:numId w:val="14"/>
        </w:numPr>
        <w:ind w:left="851" w:hanging="567"/>
        <w:jc w:val="both"/>
        <w:rPr>
          <w:rFonts w:eastAsiaTheme="minorHAnsi"/>
          <w:caps/>
        </w:rPr>
      </w:pPr>
      <w:r w:rsidRPr="004A323F">
        <w:rPr>
          <w:rFonts w:eastAsiaTheme="minorHAnsi"/>
          <w:caps/>
        </w:rPr>
        <w:t>Výstupy projektu</w:t>
      </w:r>
    </w:p>
    <w:p w14:paraId="08F73108" w14:textId="77777777"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14:paraId="0E20BFE6" w14:textId="57B3D4DF" w:rsidR="0088572A" w:rsidRDefault="00632B48" w:rsidP="008A3E67">
      <w:pPr>
        <w:pStyle w:val="Odstavecseseznamem"/>
        <w:numPr>
          <w:ilvl w:val="1"/>
          <w:numId w:val="4"/>
        </w:numPr>
        <w:jc w:val="both"/>
      </w:pPr>
      <w:r>
        <w:t>definovaný</w:t>
      </w:r>
      <w:r w:rsidR="00155A3F" w:rsidRPr="00155A3F">
        <w:t xml:space="preserve"> výstup projektu</w:t>
      </w:r>
      <w:r w:rsidR="00C06E9B">
        <w:t>;</w:t>
      </w:r>
    </w:p>
    <w:p w14:paraId="196E92AE" w14:textId="28FA57EA" w:rsidR="00632B48" w:rsidRDefault="0088572A" w:rsidP="008A3E67">
      <w:pPr>
        <w:pStyle w:val="Odstavecseseznamem"/>
        <w:numPr>
          <w:ilvl w:val="1"/>
          <w:numId w:val="4"/>
        </w:numPr>
        <w:jc w:val="both"/>
      </w:pPr>
      <w:r>
        <w:t>indikátory a jejich cílové hodnoty</w:t>
      </w:r>
      <w:r w:rsidR="00C06E9B">
        <w:t>;</w:t>
      </w:r>
    </w:p>
    <w:p w14:paraId="41FDD28F"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41839E60" w14:textId="77777777" w:rsidR="00320082"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752664">
        <w:t>)</w:t>
      </w:r>
      <w:r w:rsidR="00096838">
        <w:t>.</w:t>
      </w:r>
    </w:p>
    <w:p w14:paraId="715FAE53" w14:textId="77777777" w:rsidR="00482EA1" w:rsidRPr="004A323F" w:rsidRDefault="00482EA1" w:rsidP="00E17859">
      <w:pPr>
        <w:pStyle w:val="Nadpis1"/>
        <w:numPr>
          <w:ilvl w:val="0"/>
          <w:numId w:val="14"/>
        </w:numPr>
        <w:ind w:left="851" w:hanging="567"/>
        <w:jc w:val="both"/>
        <w:rPr>
          <w:caps/>
        </w:rPr>
      </w:pPr>
      <w:r w:rsidRPr="004A323F">
        <w:rPr>
          <w:caps/>
        </w:rPr>
        <w:t>Připravenost projektu k realizaci</w:t>
      </w:r>
    </w:p>
    <w:p w14:paraId="7EAFA41A" w14:textId="77777777" w:rsidR="00482EA1" w:rsidRPr="00482EA1" w:rsidRDefault="00482EA1" w:rsidP="008A3E67">
      <w:pPr>
        <w:pStyle w:val="Odstavecseseznamem"/>
        <w:numPr>
          <w:ilvl w:val="0"/>
          <w:numId w:val="4"/>
        </w:numPr>
        <w:jc w:val="both"/>
      </w:pPr>
      <w:r w:rsidRPr="00482EA1">
        <w:t>Technická připravenost:</w:t>
      </w:r>
    </w:p>
    <w:p w14:paraId="333786B0" w14:textId="270B7657" w:rsidR="00482EA1" w:rsidRPr="00482EA1" w:rsidRDefault="00482EA1" w:rsidP="008A3E67">
      <w:pPr>
        <w:pStyle w:val="Odstavecseseznamem"/>
        <w:numPr>
          <w:ilvl w:val="1"/>
          <w:numId w:val="4"/>
        </w:numPr>
        <w:jc w:val="both"/>
      </w:pPr>
      <w:r w:rsidRPr="00482EA1">
        <w:t>majetkoprávní vztahy</w:t>
      </w:r>
      <w:r w:rsidR="00C06E9B">
        <w:t>;</w:t>
      </w:r>
    </w:p>
    <w:p w14:paraId="7436D08C" w14:textId="7DC7A245"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00C06E9B">
        <w:t>;</w:t>
      </w:r>
    </w:p>
    <w:p w14:paraId="75EB770E" w14:textId="6EA939E2"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r w:rsidR="00C06E9B">
        <w:t>;</w:t>
      </w:r>
    </w:p>
    <w:p w14:paraId="65433903" w14:textId="6D1E8703" w:rsidR="00403F58" w:rsidRDefault="00B53ED0" w:rsidP="00B53ED0">
      <w:pPr>
        <w:pStyle w:val="Odstavecseseznamem"/>
        <w:numPr>
          <w:ilvl w:val="1"/>
          <w:numId w:val="4"/>
        </w:numPr>
        <w:jc w:val="both"/>
      </w:pPr>
      <w:r w:rsidRPr="00B53ED0">
        <w:t>stav závazných stanovisek dotčených orgánů státní správy</w:t>
      </w:r>
      <w:r w:rsidR="00403F58">
        <w:t>,</w:t>
      </w:r>
      <w:r w:rsidR="00472771">
        <w:t xml:space="preserve"> informace o vydání územního rozhodnutí, územního souhlasu, společného povolení</w:t>
      </w:r>
      <w:r w:rsidR="0076056D">
        <w:t>, společného souhlasu</w:t>
      </w:r>
      <w:r w:rsidR="00C83F85">
        <w:t>, o</w:t>
      </w:r>
      <w:r w:rsidR="00472771">
        <w:t xml:space="preserve"> uzavření veřejnoprávní smlouvy nahrazující územní řízení,</w:t>
      </w:r>
      <w:r w:rsidR="00C83F85">
        <w:t xml:space="preserve"> nebo oznámení stavebního záměru s certifikátem autorizovaného inspektora,</w:t>
      </w:r>
      <w:r w:rsidR="00472771">
        <w:t xml:space="preserve"> pokud jsou pro projekt relevantní</w:t>
      </w:r>
      <w:r w:rsidR="00C06E9B">
        <w:t>;</w:t>
      </w:r>
    </w:p>
    <w:p w14:paraId="5F946310" w14:textId="472E7E4B" w:rsidR="00A95A48" w:rsidRDefault="00A95A48" w:rsidP="00246019">
      <w:pPr>
        <w:pStyle w:val="Odstavecseseznamem"/>
        <w:numPr>
          <w:ilvl w:val="1"/>
          <w:numId w:val="4"/>
        </w:numPr>
        <w:jc w:val="both"/>
      </w:pPr>
      <w:r>
        <w:t>popis procesu stavebního řízení v rámci projektu, termíny žádostí, povolení, nabytí právní moci, případně očekávané termíny povolení a nabytí právní moci, pokud je pro projekt relevantní</w:t>
      </w:r>
      <w:r w:rsidR="00C06E9B">
        <w:t>;</w:t>
      </w:r>
    </w:p>
    <w:p w14:paraId="191A1122" w14:textId="5DAFD4FE" w:rsidR="00246019" w:rsidRDefault="00A95A48" w:rsidP="005F5F44">
      <w:pPr>
        <w:pStyle w:val="Odstavecseseznamem"/>
        <w:numPr>
          <w:ilvl w:val="1"/>
          <w:numId w:val="4"/>
        </w:numPr>
        <w:jc w:val="both"/>
      </w:pPr>
      <w:r>
        <w:t xml:space="preserve">analogicky dle předchozího bodu popis </w:t>
      </w:r>
      <w:r w:rsidR="00A946B2">
        <w:t xml:space="preserve">jiného procesu podle zákona č. 183/2006 Sb., </w:t>
      </w:r>
      <w:r>
        <w:t xml:space="preserve">o územním plánování a stavebním řádu, </w:t>
      </w:r>
      <w:r w:rsidR="00A946B2">
        <w:t>v platném znění, ve stupni</w:t>
      </w:r>
      <w:r>
        <w:t xml:space="preserve"> odpovídajícím stavebnímu povolení, pokud je pro projekt relevantní</w:t>
      </w:r>
      <w:r w:rsidR="00C06E9B">
        <w:t>;</w:t>
      </w:r>
    </w:p>
    <w:p w14:paraId="180FFB01" w14:textId="77777777" w:rsidR="00482EA1" w:rsidRPr="00482EA1" w:rsidRDefault="00403F58" w:rsidP="00B53ED0">
      <w:pPr>
        <w:pStyle w:val="Odstavecseseznamem"/>
        <w:numPr>
          <w:ilvl w:val="1"/>
          <w:numId w:val="4"/>
        </w:numPr>
        <w:jc w:val="both"/>
      </w:pPr>
      <w:r>
        <w:t>předpokládaný termín u</w:t>
      </w:r>
      <w:r w:rsidR="001D00D6">
        <w:t>konče</w:t>
      </w:r>
      <w:r>
        <w:t xml:space="preserve">ní technické přípravy v případě </w:t>
      </w:r>
      <w:r w:rsidR="001D00D6">
        <w:t>rozpracovanosti</w:t>
      </w:r>
      <w:r w:rsidR="00E0562B">
        <w:t>.</w:t>
      </w:r>
    </w:p>
    <w:p w14:paraId="381D0AF0"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4D396E28" w14:textId="3D8AF4A2"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C06E9B">
        <w:t>;</w:t>
      </w:r>
    </w:p>
    <w:p w14:paraId="2F43CD9F" w14:textId="0CA1B556" w:rsidR="00482EA1" w:rsidRDefault="00482EA1" w:rsidP="008A3E67">
      <w:pPr>
        <w:pStyle w:val="Odstavecseseznamem"/>
        <w:numPr>
          <w:ilvl w:val="1"/>
          <w:numId w:val="4"/>
        </w:numPr>
        <w:jc w:val="both"/>
      </w:pPr>
      <w:r w:rsidRPr="00482EA1">
        <w:t>zajištění financí v provozní fázi projektu.</w:t>
      </w:r>
    </w:p>
    <w:p w14:paraId="32B657A5" w14:textId="77777777" w:rsidR="008918C8" w:rsidRPr="00482EA1" w:rsidRDefault="008918C8" w:rsidP="002B4524">
      <w:pPr>
        <w:jc w:val="both"/>
      </w:pPr>
    </w:p>
    <w:p w14:paraId="5734257A" w14:textId="77777777" w:rsidR="00B32019" w:rsidRPr="004A323F" w:rsidRDefault="00B32019" w:rsidP="00E17859">
      <w:pPr>
        <w:pStyle w:val="Nadpis1"/>
        <w:numPr>
          <w:ilvl w:val="0"/>
          <w:numId w:val="14"/>
        </w:numPr>
        <w:ind w:left="851" w:hanging="567"/>
        <w:jc w:val="both"/>
        <w:rPr>
          <w:caps/>
        </w:rPr>
      </w:pPr>
      <w:r w:rsidRPr="004A323F">
        <w:rPr>
          <w:caps/>
        </w:rPr>
        <w:lastRenderedPageBreak/>
        <w:t xml:space="preserve">Finanční </w:t>
      </w:r>
      <w:r w:rsidR="00AE3B5A">
        <w:rPr>
          <w:caps/>
        </w:rPr>
        <w:t>analýza</w:t>
      </w:r>
      <w:r w:rsidR="000E4312">
        <w:rPr>
          <w:rStyle w:val="Znakapoznpodarou"/>
          <w:caps/>
        </w:rPr>
        <w:footnoteReference w:id="2"/>
      </w:r>
    </w:p>
    <w:p w14:paraId="5FFBF664" w14:textId="263A1CB8" w:rsidR="00A16C5F" w:rsidRPr="002B4524" w:rsidRDefault="001B153E" w:rsidP="002B4524">
      <w:pPr>
        <w:jc w:val="both"/>
        <w:rPr>
          <w:highlight w:val="yellow"/>
        </w:rPr>
      </w:pPr>
      <w:r w:rsidRPr="001B153E">
        <w:t>Finanční analýza zahrnuje pouze údaje vztahující se přímo k projektu, případně zachycuje změny vyvolané projektem. Finanční analýza je sestavená do konce doby udržitelnosti s plánem údržby a reinvestic.</w:t>
      </w:r>
    </w:p>
    <w:p w14:paraId="068E9590" w14:textId="1F6E27DC" w:rsidR="000A70CC" w:rsidRDefault="006C76A6" w:rsidP="00AE3B5A">
      <w:pPr>
        <w:pStyle w:val="Odstavecseseznamem"/>
        <w:numPr>
          <w:ilvl w:val="0"/>
          <w:numId w:val="4"/>
        </w:numPr>
        <w:jc w:val="both"/>
      </w:pPr>
      <w:r>
        <w:t>P</w:t>
      </w:r>
      <w:r w:rsidR="00AE3B5A" w:rsidRPr="009F0AA0">
        <w:t>oložkový rozpočet způsobilých výdajů projektu</w:t>
      </w:r>
      <w:r w:rsidR="000A70CC">
        <w:t>:</w:t>
      </w:r>
    </w:p>
    <w:p w14:paraId="270C596E" w14:textId="16D7B4F5" w:rsidR="00AE3B5A" w:rsidRDefault="00AE3B5A" w:rsidP="003A74C8">
      <w:pPr>
        <w:pStyle w:val="Odstavecseseznamem"/>
        <w:numPr>
          <w:ilvl w:val="1"/>
          <w:numId w:val="4"/>
        </w:numPr>
        <w:jc w:val="both"/>
      </w:pPr>
      <w:r w:rsidRPr="009F0AA0">
        <w:t>u každé položky rozpočtu projektu musí být uvedeno, zda se jedná o hlavní nebo vedlejší aktivity projektu pod</w:t>
      </w:r>
      <w:r w:rsidR="006C76A6">
        <w:t>le kap. 2.2</w:t>
      </w:r>
      <w:r w:rsidRPr="009F0AA0">
        <w:t xml:space="preserve"> Specifických pravidel a zároveň musí být uvedena konkrétní va</w:t>
      </w:r>
      <w:r w:rsidR="000A70CC">
        <w:t>zba na výběrové/zadávací řízení</w:t>
      </w:r>
      <w:r w:rsidR="00C06E9B">
        <w:t>;</w:t>
      </w:r>
    </w:p>
    <w:p w14:paraId="1FCF9992" w14:textId="6C45E721" w:rsidR="00AE3B5A" w:rsidRDefault="000A70CC" w:rsidP="003A74C8">
      <w:pPr>
        <w:pStyle w:val="Odstavecseseznamem"/>
        <w:numPr>
          <w:ilvl w:val="1"/>
          <w:numId w:val="4"/>
        </w:numPr>
        <w:jc w:val="both"/>
      </w:pPr>
      <w:r>
        <w:t xml:space="preserve">povinnost </w:t>
      </w:r>
      <w:r w:rsidR="00AE3B5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w:t>
      </w:r>
      <w:r>
        <w:t>tu vyšší než 100 000 Kč bez DPH</w:t>
      </w:r>
      <w:r w:rsidR="00C06E9B">
        <w:t>;</w:t>
      </w:r>
    </w:p>
    <w:p w14:paraId="7A4329E3" w14:textId="77777777" w:rsidR="00723C68" w:rsidRDefault="00723C68" w:rsidP="003A74C8">
      <w:pPr>
        <w:jc w:val="both"/>
      </w:pPr>
    </w:p>
    <w:p w14:paraId="7DAADDFA" w14:textId="77777777" w:rsidR="00F910E2" w:rsidRDefault="00F910E2" w:rsidP="00723C68">
      <w:pPr>
        <w:jc w:val="both"/>
        <w:sectPr w:rsidR="00F910E2" w:rsidSect="0075715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1F12AB0C" w14:textId="77777777" w:rsidR="00723C68" w:rsidRDefault="00723C68" w:rsidP="003A74C8">
      <w:pPr>
        <w:jc w:val="both"/>
      </w:pPr>
    </w:p>
    <w:p w14:paraId="2A389C24" w14:textId="77777777" w:rsidR="00AE3B5A" w:rsidRPr="009F0AA0" w:rsidRDefault="000A70CC" w:rsidP="003A74C8">
      <w:pPr>
        <w:pStyle w:val="Odstavecseseznamem"/>
        <w:numPr>
          <w:ilvl w:val="1"/>
          <w:numId w:val="4"/>
        </w:numPr>
        <w:jc w:val="both"/>
      </w:pPr>
      <w:r>
        <w:t>v</w:t>
      </w:r>
      <w:r w:rsidR="00AE3B5A" w:rsidRPr="009F0AA0">
        <w:t>zor položkového rozpočtu projektu</w:t>
      </w:r>
      <w:r w:rsidR="00EB54ED">
        <w:t xml:space="preserve"> s příkladem položek</w:t>
      </w:r>
      <w:r w:rsidR="00AE3B5A" w:rsidRPr="009F0AA0">
        <w:t>:</w:t>
      </w:r>
    </w:p>
    <w:bookmarkStart w:id="6" w:name="_MON_1528538726"/>
    <w:bookmarkEnd w:id="6"/>
    <w:p w14:paraId="58CACE12" w14:textId="77777777" w:rsidR="0076431E" w:rsidRDefault="00ED00F0" w:rsidP="003A74C8">
      <w:pPr>
        <w:pStyle w:val="Odstavecseseznamem"/>
        <w:ind w:left="0"/>
        <w:jc w:val="both"/>
      </w:pPr>
      <w:r>
        <w:rPr>
          <w:rFonts w:asciiTheme="majorHAnsi" w:hAnsiTheme="majorHAnsi"/>
        </w:rPr>
        <w:object w:dxaOrig="18520" w:dyaOrig="2511" w14:anchorId="57A70B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95pt;height:137.6pt" o:ole="">
            <v:imagedata r:id="rId14" o:title=""/>
          </v:shape>
          <o:OLEObject Type="Embed" ProgID="Excel.Sheet.12" ShapeID="_x0000_i1025" DrawAspect="Content" ObjectID="_1657958530" r:id="rId15"/>
        </w:object>
      </w:r>
    </w:p>
    <w:p w14:paraId="77505CD5" w14:textId="6DEF8320" w:rsidR="00F910E2" w:rsidRDefault="004C44A9" w:rsidP="003A74C8">
      <w:pPr>
        <w:pStyle w:val="Odstavecseseznamem"/>
        <w:ind w:right="-30" w:firstLine="698"/>
        <w:jc w:val="both"/>
      </w:pPr>
      <w:r>
        <w:t xml:space="preserve">Pozn.: </w:t>
      </w:r>
      <w:r w:rsidRPr="003A74C8">
        <w:t>Tabulka položkového rozpočtu způsobilých výdajů projektu může být zpracována samostatně mimo kapitolu 1</w:t>
      </w:r>
      <w:r w:rsidR="005356C3">
        <w:t>2</w:t>
      </w:r>
      <w:r w:rsidRPr="003A74C8">
        <w:t xml:space="preserve"> studie proveditelnosti</w:t>
      </w:r>
      <w:r>
        <w:t>.</w:t>
      </w:r>
    </w:p>
    <w:p w14:paraId="61063E7B" w14:textId="77777777" w:rsidR="004C44A9" w:rsidRDefault="004C44A9" w:rsidP="003A74C8">
      <w:pPr>
        <w:pStyle w:val="Odstavecseseznamem"/>
        <w:jc w:val="both"/>
      </w:pPr>
    </w:p>
    <w:p w14:paraId="4A578B86" w14:textId="4D4B57DF" w:rsidR="008A1E1F" w:rsidRPr="00B32019" w:rsidRDefault="008A1E1F" w:rsidP="008A1E1F">
      <w:pPr>
        <w:pStyle w:val="Odstavecseseznamem"/>
        <w:numPr>
          <w:ilvl w:val="0"/>
          <w:numId w:val="4"/>
        </w:numPr>
        <w:jc w:val="both"/>
      </w:pPr>
      <w:r w:rsidRPr="00B32019">
        <w:t xml:space="preserve">Plán cash-flow v </w:t>
      </w:r>
      <w:r>
        <w:t>realizační</w:t>
      </w:r>
      <w:r w:rsidRPr="00B32019">
        <w:t xml:space="preserve"> fázi projektu</w:t>
      </w:r>
      <w:r>
        <w:t xml:space="preserve"> </w:t>
      </w:r>
      <w:r w:rsidRPr="00B32019">
        <w:t>v členění po</w:t>
      </w:r>
      <w:r>
        <w:t xml:space="preserve"> kalendářních letech:</w:t>
      </w:r>
    </w:p>
    <w:p w14:paraId="7133243A" w14:textId="50C0CBCE" w:rsidR="008A1E1F" w:rsidRDefault="008A1E1F" w:rsidP="008A1E1F">
      <w:pPr>
        <w:pStyle w:val="Odstavecseseznamem"/>
        <w:numPr>
          <w:ilvl w:val="1"/>
          <w:numId w:val="4"/>
        </w:numPr>
        <w:jc w:val="both"/>
      </w:pPr>
      <w:r>
        <w:t>celkové výdaje projektu</w:t>
      </w:r>
      <w:r w:rsidR="00C06E9B">
        <w:t>;</w:t>
      </w:r>
    </w:p>
    <w:p w14:paraId="1B906222" w14:textId="150360AF" w:rsidR="008A1E1F" w:rsidRDefault="008A1E1F" w:rsidP="008A1E1F">
      <w:pPr>
        <w:pStyle w:val="Odstavecseseznamem"/>
        <w:numPr>
          <w:ilvl w:val="1"/>
          <w:numId w:val="4"/>
        </w:numPr>
        <w:jc w:val="both"/>
      </w:pPr>
      <w:r>
        <w:t>případné čisté jiné peněžní příjmy během realizace projektu.</w:t>
      </w:r>
    </w:p>
    <w:p w14:paraId="257EC07E" w14:textId="77777777" w:rsidR="00F910E2" w:rsidRPr="00B32019" w:rsidRDefault="00F910E2" w:rsidP="00F910E2">
      <w:pPr>
        <w:pStyle w:val="Odstavecseseznamem"/>
        <w:numPr>
          <w:ilvl w:val="0"/>
          <w:numId w:val="4"/>
        </w:numPr>
        <w:jc w:val="both"/>
      </w:pPr>
      <w:r w:rsidRPr="00B32019">
        <w:t>Plán cash-flow v provozní fázi projektu</w:t>
      </w:r>
      <w:r>
        <w:t xml:space="preserve"> </w:t>
      </w:r>
      <w:r w:rsidRPr="00B32019">
        <w:t>v členění po</w:t>
      </w:r>
      <w:r>
        <w:t xml:space="preserve"> kalendářních letech:</w:t>
      </w:r>
    </w:p>
    <w:p w14:paraId="0AAB6596" w14:textId="0F57908E" w:rsidR="00F910E2" w:rsidRPr="00B32019" w:rsidRDefault="00F910E2" w:rsidP="00F910E2">
      <w:pPr>
        <w:pStyle w:val="Odstavecseseznamem"/>
        <w:numPr>
          <w:ilvl w:val="1"/>
          <w:numId w:val="4"/>
        </w:numPr>
        <w:jc w:val="both"/>
      </w:pPr>
      <w:r w:rsidRPr="00B32019">
        <w:t xml:space="preserve">provozní výdaje </w:t>
      </w:r>
      <w:r>
        <w:t>(výdaje na údržbu</w:t>
      </w:r>
      <w:r w:rsidR="004A2BFE">
        <w:t xml:space="preserve"> a reinvestice</w:t>
      </w:r>
      <w:r>
        <w:t xml:space="preserve">) a případné příjmy příjemce plynoucí z provozu projektu, </w:t>
      </w:r>
      <w:r w:rsidRPr="00B32019">
        <w:t>stanovené bez zohlednění inflace</w:t>
      </w:r>
      <w:r w:rsidR="00C06E9B">
        <w:t>;</w:t>
      </w:r>
    </w:p>
    <w:p w14:paraId="6C64EDBA" w14:textId="77777777" w:rsidR="00F910E2" w:rsidRPr="0076431E" w:rsidRDefault="00F910E2" w:rsidP="00F910E2">
      <w:pPr>
        <w:pStyle w:val="Odstavecseseznamem"/>
        <w:numPr>
          <w:ilvl w:val="1"/>
          <w:numId w:val="4"/>
        </w:numPr>
        <w:jc w:val="both"/>
      </w:pPr>
      <w:r w:rsidRPr="00B32019">
        <w:t>zdroje financování provozních výdajů.</w:t>
      </w:r>
    </w:p>
    <w:p w14:paraId="70E9A4DD" w14:textId="77777777" w:rsidR="00206E9E" w:rsidRDefault="00F910E2" w:rsidP="00F910E2">
      <w:pPr>
        <w:pStyle w:val="Odstavecseseznamem"/>
        <w:numPr>
          <w:ilvl w:val="0"/>
          <w:numId w:val="4"/>
        </w:numPr>
        <w:jc w:val="both"/>
      </w:pPr>
      <w:r w:rsidRPr="00B32019">
        <w:t>Vyhodnocení plánu cash-flow</w:t>
      </w:r>
      <w:r w:rsidR="00206E9E">
        <w:t>:</w:t>
      </w:r>
    </w:p>
    <w:p w14:paraId="7700E849" w14:textId="73B0119C" w:rsidR="00F910E2" w:rsidRDefault="00206E9E" w:rsidP="002B4524">
      <w:pPr>
        <w:pStyle w:val="Odstavecseseznamem"/>
        <w:numPr>
          <w:ilvl w:val="1"/>
          <w:numId w:val="4"/>
        </w:numPr>
        <w:jc w:val="both"/>
      </w:pPr>
      <w:r>
        <w:t>zdůvodnění negativního cash-flow v některém období a zdroj prostředků a způsob překlenutí.</w:t>
      </w:r>
    </w:p>
    <w:p w14:paraId="2687F966" w14:textId="09D19AB5" w:rsidR="005765A3" w:rsidRDefault="005765A3" w:rsidP="00F910E2">
      <w:pPr>
        <w:pStyle w:val="Odstavecseseznamem"/>
        <w:numPr>
          <w:ilvl w:val="0"/>
          <w:numId w:val="4"/>
        </w:numPr>
        <w:jc w:val="both"/>
      </w:pPr>
      <w:r>
        <w:t>Finanční plán pro variantní řešení projektu (pokud je relevantní).</w:t>
      </w:r>
    </w:p>
    <w:p w14:paraId="77539721" w14:textId="77777777" w:rsidR="00723C68" w:rsidRDefault="00723C68" w:rsidP="003A74C8">
      <w:pPr>
        <w:ind w:left="360"/>
        <w:jc w:val="both"/>
      </w:pPr>
    </w:p>
    <w:p w14:paraId="5CD9BE5A" w14:textId="77777777" w:rsidR="00F910E2" w:rsidRDefault="00F910E2" w:rsidP="00723C68">
      <w:pPr>
        <w:ind w:left="360"/>
        <w:jc w:val="both"/>
        <w:sectPr w:rsidR="00F910E2" w:rsidSect="003A74C8">
          <w:pgSz w:w="16838" w:h="11906" w:orient="landscape"/>
          <w:pgMar w:top="1417" w:right="1417" w:bottom="1417" w:left="1417" w:header="708" w:footer="708" w:gutter="0"/>
          <w:cols w:space="708"/>
          <w:docGrid w:linePitch="360"/>
        </w:sectPr>
      </w:pPr>
    </w:p>
    <w:p w14:paraId="28687C28" w14:textId="77777777" w:rsidR="00AB060B" w:rsidRPr="00A97294" w:rsidRDefault="00A97294" w:rsidP="00E17859">
      <w:pPr>
        <w:pStyle w:val="Nadpis1"/>
        <w:numPr>
          <w:ilvl w:val="0"/>
          <w:numId w:val="14"/>
        </w:numPr>
        <w:ind w:left="851" w:hanging="567"/>
        <w:jc w:val="both"/>
        <w:rPr>
          <w:caps/>
        </w:rPr>
      </w:pPr>
      <w:r w:rsidRPr="00A97294">
        <w:rPr>
          <w:caps/>
        </w:rPr>
        <w:lastRenderedPageBreak/>
        <w:t>Plán údržby</w:t>
      </w:r>
    </w:p>
    <w:p w14:paraId="4B6FCEDE" w14:textId="77777777" w:rsidR="00AB060B" w:rsidRPr="00A97294" w:rsidRDefault="00A97294" w:rsidP="00AB060B">
      <w:pPr>
        <w:pStyle w:val="Odstavecseseznamem"/>
        <w:numPr>
          <w:ilvl w:val="0"/>
          <w:numId w:val="4"/>
        </w:numPr>
        <w:jc w:val="both"/>
      </w:pPr>
      <w:r w:rsidRPr="00A97294">
        <w:t xml:space="preserve">Základní údaje o </w:t>
      </w:r>
      <w:r w:rsidR="00940D94">
        <w:t xml:space="preserve">plánované </w:t>
      </w:r>
      <w:r w:rsidRPr="00A97294">
        <w:t>péči o komunikaci v</w:t>
      </w:r>
      <w:r w:rsidR="005C36D2">
        <w:t> jednotlivých letech</w:t>
      </w:r>
      <w:r w:rsidRPr="00A97294">
        <w:t> období udržitelnosti projektu</w:t>
      </w:r>
      <w:r w:rsidR="00AB060B" w:rsidRPr="00A97294">
        <w:t>:</w:t>
      </w:r>
    </w:p>
    <w:p w14:paraId="1B5FE74D" w14:textId="77777777" w:rsidR="0053120D" w:rsidRDefault="00A97294" w:rsidP="00AB060B">
      <w:pPr>
        <w:pStyle w:val="Odstavecseseznamem"/>
        <w:numPr>
          <w:ilvl w:val="1"/>
          <w:numId w:val="4"/>
        </w:numPr>
        <w:jc w:val="both"/>
      </w:pPr>
      <w:r w:rsidRPr="00A97294">
        <w:t>výčet a četnost</w:t>
      </w:r>
      <w:r w:rsidR="0053120D">
        <w:t>:</w:t>
      </w:r>
    </w:p>
    <w:p w14:paraId="493947D8" w14:textId="2D514E96" w:rsidR="0053120D" w:rsidRDefault="00A97294" w:rsidP="0053120D">
      <w:pPr>
        <w:pStyle w:val="Odstavecseseznamem"/>
        <w:numPr>
          <w:ilvl w:val="2"/>
          <w:numId w:val="4"/>
        </w:numPr>
        <w:jc w:val="both"/>
      </w:pPr>
      <w:r w:rsidRPr="00A97294">
        <w:t>prohlídek</w:t>
      </w:r>
      <w:r w:rsidR="0053120D">
        <w:t xml:space="preserve"> komunikací a mostů</w:t>
      </w:r>
      <w:r w:rsidR="00C06E9B">
        <w:t>;</w:t>
      </w:r>
    </w:p>
    <w:p w14:paraId="3585FF43" w14:textId="23409068" w:rsidR="0053120D" w:rsidRDefault="0053120D" w:rsidP="0053120D">
      <w:pPr>
        <w:pStyle w:val="Odstavecseseznamem"/>
        <w:numPr>
          <w:ilvl w:val="2"/>
          <w:numId w:val="4"/>
        </w:numPr>
        <w:jc w:val="both"/>
      </w:pPr>
      <w:r>
        <w:t xml:space="preserve">opatření v rámci </w:t>
      </w:r>
      <w:r w:rsidR="00A97294" w:rsidRPr="00A97294">
        <w:t>běžné údržby</w:t>
      </w:r>
      <w:r>
        <w:t xml:space="preserve"> komunikací a mostů</w:t>
      </w:r>
      <w:r w:rsidR="00C06E9B">
        <w:t>;</w:t>
      </w:r>
    </w:p>
    <w:p w14:paraId="709E865A" w14:textId="7EF0BD4B" w:rsidR="00AB060B" w:rsidRDefault="0053120D" w:rsidP="0053120D">
      <w:pPr>
        <w:pStyle w:val="Odstavecseseznamem"/>
        <w:numPr>
          <w:ilvl w:val="2"/>
          <w:numId w:val="4"/>
        </w:numPr>
        <w:jc w:val="both"/>
      </w:pPr>
      <w:r>
        <w:t>opatření v rámci</w:t>
      </w:r>
      <w:r w:rsidR="00A97294" w:rsidRPr="00A97294">
        <w:t xml:space="preserve"> souvislé údržby komunikací a mostů</w:t>
      </w:r>
      <w:r w:rsidR="00C06E9B">
        <w:t>;</w:t>
      </w:r>
    </w:p>
    <w:p w14:paraId="0C9522CF" w14:textId="749AEC71" w:rsidR="0053120D" w:rsidRPr="00A97294" w:rsidRDefault="0053120D" w:rsidP="0053120D">
      <w:pPr>
        <w:pStyle w:val="Odstavecseseznamem"/>
        <w:numPr>
          <w:ilvl w:val="2"/>
          <w:numId w:val="4"/>
        </w:numPr>
        <w:jc w:val="both"/>
      </w:pPr>
      <w:r>
        <w:t>opatření v rámci oprav komunikací a mostů</w:t>
      </w:r>
      <w:r w:rsidR="00C06E9B">
        <w:t>;</w:t>
      </w:r>
    </w:p>
    <w:p w14:paraId="50651945" w14:textId="77777777" w:rsidR="00AB060B" w:rsidRPr="00A97294" w:rsidRDefault="00A97294" w:rsidP="00AB060B">
      <w:pPr>
        <w:pStyle w:val="Odstavecseseznamem"/>
        <w:numPr>
          <w:ilvl w:val="1"/>
          <w:numId w:val="4"/>
        </w:numPr>
        <w:jc w:val="both"/>
      </w:pPr>
      <w:r w:rsidRPr="00A97294">
        <w:t>popis</w:t>
      </w:r>
      <w:r w:rsidR="00B63370">
        <w:t xml:space="preserve"> </w:t>
      </w:r>
      <w:r w:rsidRPr="00A97294">
        <w:t xml:space="preserve">zajištění financování </w:t>
      </w:r>
      <w:r w:rsidR="00ED0C61">
        <w:t>údržby</w:t>
      </w:r>
      <w:r w:rsidRPr="00A97294">
        <w:t xml:space="preserve"> </w:t>
      </w:r>
      <w:r w:rsidR="0028357D">
        <w:t>a</w:t>
      </w:r>
      <w:r w:rsidR="00A54747">
        <w:t xml:space="preserve"> uvedení délky rozpočtového období</w:t>
      </w:r>
      <w:r w:rsidR="00AB060B" w:rsidRPr="00A97294">
        <w:t>.</w:t>
      </w:r>
    </w:p>
    <w:p w14:paraId="51873D23" w14:textId="77777777" w:rsidR="005211DB" w:rsidRDefault="005211DB" w:rsidP="00E17859">
      <w:pPr>
        <w:pStyle w:val="Nadpis1"/>
        <w:numPr>
          <w:ilvl w:val="0"/>
          <w:numId w:val="14"/>
        </w:numPr>
        <w:ind w:left="851" w:hanging="567"/>
        <w:jc w:val="both"/>
        <w:rPr>
          <w:caps/>
        </w:rPr>
      </w:pPr>
      <w:r w:rsidRPr="00A97294">
        <w:rPr>
          <w:caps/>
        </w:rPr>
        <w:t>Analýza a řízení rizik</w:t>
      </w:r>
    </w:p>
    <w:p w14:paraId="4C415615" w14:textId="77777777" w:rsidR="002A3B10" w:rsidRPr="00461F01" w:rsidRDefault="002A3B10" w:rsidP="00461F01">
      <w:pPr>
        <w:jc w:val="both"/>
      </w:pPr>
      <w:r>
        <w:t>Uvedené druhy rizika jsou příkladem, žadatel zvolí rizika podle podmínek svého projektu, může doplnit další.</w:t>
      </w: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35A9F7A7" w14:textId="77777777" w:rsidTr="00072AC7">
        <w:trPr>
          <w:trHeight w:val="300"/>
        </w:trPr>
        <w:tc>
          <w:tcPr>
            <w:tcW w:w="3618" w:type="dxa"/>
            <w:shd w:val="clear" w:color="auto" w:fill="D9D9D9" w:themeFill="background1" w:themeFillShade="D9"/>
            <w:noWrap/>
            <w:hideMark/>
          </w:tcPr>
          <w:p w14:paraId="019052D4"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18C63169" w14:textId="77777777" w:rsidR="00AA6E68" w:rsidRDefault="00E20FDB" w:rsidP="008A17FD">
            <w:pPr>
              <w:rPr>
                <w:b/>
              </w:rPr>
            </w:pPr>
            <w:r w:rsidRPr="00C24C75">
              <w:rPr>
                <w:b/>
              </w:rPr>
              <w:t>Závažnost rizika</w:t>
            </w:r>
            <w:r w:rsidR="00AA6E68">
              <w:rPr>
                <w:b/>
              </w:rPr>
              <w:t xml:space="preserve"> </w:t>
            </w:r>
          </w:p>
          <w:p w14:paraId="06624AF0"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03E1843D"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D9AC5FA" w14:textId="77777777" w:rsidR="00E20FDB" w:rsidRPr="00C24C75" w:rsidRDefault="00E20FDB" w:rsidP="008A17FD">
            <w:pPr>
              <w:rPr>
                <w:b/>
              </w:rPr>
            </w:pPr>
            <w:r w:rsidRPr="00C24C75">
              <w:rPr>
                <w:b/>
              </w:rPr>
              <w:t>Předcházení/eliminace rizika</w:t>
            </w:r>
          </w:p>
        </w:tc>
      </w:tr>
      <w:tr w:rsidR="00E20FDB" w:rsidRPr="00E20FDB" w14:paraId="7BA63647" w14:textId="77777777" w:rsidTr="00072AC7">
        <w:trPr>
          <w:trHeight w:val="300"/>
        </w:trPr>
        <w:tc>
          <w:tcPr>
            <w:tcW w:w="9288" w:type="dxa"/>
            <w:gridSpan w:val="4"/>
            <w:shd w:val="clear" w:color="auto" w:fill="D9D9D9" w:themeFill="background1" w:themeFillShade="D9"/>
            <w:noWrap/>
            <w:hideMark/>
          </w:tcPr>
          <w:p w14:paraId="548E8C38" w14:textId="77777777" w:rsidR="00E20FDB" w:rsidRPr="00C24C75" w:rsidRDefault="00E20FDB" w:rsidP="008A3E67">
            <w:pPr>
              <w:jc w:val="both"/>
              <w:rPr>
                <w:b/>
              </w:rPr>
            </w:pPr>
            <w:r w:rsidRPr="00C24C75">
              <w:rPr>
                <w:b/>
              </w:rPr>
              <w:t>Technická rizika</w:t>
            </w:r>
          </w:p>
        </w:tc>
      </w:tr>
      <w:tr w:rsidR="00E20FDB" w:rsidRPr="00E20FDB" w14:paraId="1D6708A3" w14:textId="77777777" w:rsidTr="00072AC7">
        <w:trPr>
          <w:trHeight w:val="300"/>
        </w:trPr>
        <w:tc>
          <w:tcPr>
            <w:tcW w:w="3618" w:type="dxa"/>
            <w:noWrap/>
            <w:hideMark/>
          </w:tcPr>
          <w:p w14:paraId="327D3E40" w14:textId="77777777" w:rsidR="00E20FDB" w:rsidRPr="00E20FDB" w:rsidRDefault="00E20FDB" w:rsidP="008A17FD">
            <w:r w:rsidRPr="00E20FDB">
              <w:t>Nedostatky v projektové dokumentaci</w:t>
            </w:r>
          </w:p>
        </w:tc>
        <w:tc>
          <w:tcPr>
            <w:tcW w:w="1443" w:type="dxa"/>
            <w:noWrap/>
          </w:tcPr>
          <w:p w14:paraId="09C9EBDA" w14:textId="77777777" w:rsidR="00E20FDB" w:rsidRPr="00E20FDB" w:rsidRDefault="00E20FDB" w:rsidP="008A3E67">
            <w:pPr>
              <w:jc w:val="both"/>
            </w:pPr>
          </w:p>
        </w:tc>
        <w:tc>
          <w:tcPr>
            <w:tcW w:w="1851" w:type="dxa"/>
            <w:noWrap/>
          </w:tcPr>
          <w:p w14:paraId="2269D26E" w14:textId="77777777" w:rsidR="00E20FDB" w:rsidRPr="00E20FDB" w:rsidRDefault="00E20FDB" w:rsidP="008A3E67">
            <w:pPr>
              <w:jc w:val="both"/>
            </w:pPr>
          </w:p>
        </w:tc>
        <w:tc>
          <w:tcPr>
            <w:tcW w:w="2376" w:type="dxa"/>
            <w:noWrap/>
          </w:tcPr>
          <w:p w14:paraId="50BA7D55" w14:textId="77777777" w:rsidR="00E20FDB" w:rsidRPr="00E20FDB" w:rsidRDefault="00E20FDB" w:rsidP="008A3E67">
            <w:pPr>
              <w:jc w:val="both"/>
            </w:pPr>
          </w:p>
        </w:tc>
      </w:tr>
      <w:tr w:rsidR="00E20FDB" w:rsidRPr="00E20FDB" w14:paraId="681AEC36" w14:textId="77777777" w:rsidTr="00072AC7">
        <w:trPr>
          <w:trHeight w:val="300"/>
        </w:trPr>
        <w:tc>
          <w:tcPr>
            <w:tcW w:w="3618" w:type="dxa"/>
            <w:noWrap/>
            <w:hideMark/>
          </w:tcPr>
          <w:p w14:paraId="14C31821" w14:textId="77777777" w:rsidR="00E20FDB" w:rsidRPr="00E20FDB" w:rsidRDefault="00E20FDB" w:rsidP="008A17FD">
            <w:r w:rsidRPr="00E20FDB">
              <w:t>Dodatečné změny požadavků investora</w:t>
            </w:r>
          </w:p>
        </w:tc>
        <w:tc>
          <w:tcPr>
            <w:tcW w:w="1443" w:type="dxa"/>
            <w:noWrap/>
          </w:tcPr>
          <w:p w14:paraId="1B816556" w14:textId="77777777" w:rsidR="00E20FDB" w:rsidRPr="00E20FDB" w:rsidRDefault="00E20FDB" w:rsidP="008A3E67">
            <w:pPr>
              <w:jc w:val="both"/>
            </w:pPr>
          </w:p>
        </w:tc>
        <w:tc>
          <w:tcPr>
            <w:tcW w:w="1851" w:type="dxa"/>
            <w:noWrap/>
          </w:tcPr>
          <w:p w14:paraId="4E194253" w14:textId="77777777" w:rsidR="00E20FDB" w:rsidRPr="00E20FDB" w:rsidRDefault="00E20FDB" w:rsidP="008A3E67">
            <w:pPr>
              <w:jc w:val="both"/>
            </w:pPr>
          </w:p>
        </w:tc>
        <w:tc>
          <w:tcPr>
            <w:tcW w:w="2376" w:type="dxa"/>
            <w:noWrap/>
          </w:tcPr>
          <w:p w14:paraId="3A1238D4" w14:textId="77777777" w:rsidR="00E20FDB" w:rsidRPr="00E20FDB" w:rsidRDefault="00E20FDB" w:rsidP="008A3E67">
            <w:pPr>
              <w:jc w:val="both"/>
            </w:pPr>
          </w:p>
        </w:tc>
      </w:tr>
      <w:tr w:rsidR="00E20FDB" w:rsidRPr="00E20FDB" w14:paraId="35029EEE" w14:textId="77777777" w:rsidTr="00072AC7">
        <w:trPr>
          <w:trHeight w:val="300"/>
        </w:trPr>
        <w:tc>
          <w:tcPr>
            <w:tcW w:w="3618" w:type="dxa"/>
            <w:noWrap/>
            <w:hideMark/>
          </w:tcPr>
          <w:p w14:paraId="6BE4D398" w14:textId="77777777" w:rsidR="00E20FDB" w:rsidRPr="00E20FDB" w:rsidRDefault="00E20FDB" w:rsidP="008A17FD">
            <w:r w:rsidRPr="00E20FDB">
              <w:t>Nedostatečná koordinace stavebních prací</w:t>
            </w:r>
          </w:p>
        </w:tc>
        <w:tc>
          <w:tcPr>
            <w:tcW w:w="1443" w:type="dxa"/>
            <w:noWrap/>
          </w:tcPr>
          <w:p w14:paraId="44965159" w14:textId="77777777" w:rsidR="00E20FDB" w:rsidRPr="00E20FDB" w:rsidRDefault="00E20FDB" w:rsidP="008A3E67">
            <w:pPr>
              <w:jc w:val="both"/>
            </w:pPr>
          </w:p>
        </w:tc>
        <w:tc>
          <w:tcPr>
            <w:tcW w:w="1851" w:type="dxa"/>
            <w:noWrap/>
          </w:tcPr>
          <w:p w14:paraId="55BBA929" w14:textId="77777777" w:rsidR="00E20FDB" w:rsidRPr="00E20FDB" w:rsidRDefault="00E20FDB" w:rsidP="008A3E67">
            <w:pPr>
              <w:jc w:val="both"/>
            </w:pPr>
          </w:p>
        </w:tc>
        <w:tc>
          <w:tcPr>
            <w:tcW w:w="2376" w:type="dxa"/>
            <w:noWrap/>
          </w:tcPr>
          <w:p w14:paraId="1B555DF7" w14:textId="77777777" w:rsidR="00E20FDB" w:rsidRPr="00E20FDB" w:rsidRDefault="00E20FDB" w:rsidP="008A3E67">
            <w:pPr>
              <w:jc w:val="both"/>
            </w:pPr>
          </w:p>
        </w:tc>
      </w:tr>
      <w:tr w:rsidR="00E20FDB" w:rsidRPr="00E20FDB" w14:paraId="53A0B9B6" w14:textId="77777777" w:rsidTr="00072AC7">
        <w:trPr>
          <w:trHeight w:val="300"/>
        </w:trPr>
        <w:tc>
          <w:tcPr>
            <w:tcW w:w="3618" w:type="dxa"/>
            <w:noWrap/>
            <w:hideMark/>
          </w:tcPr>
          <w:p w14:paraId="4097CDE7" w14:textId="77777777" w:rsidR="00E20FDB" w:rsidRPr="00E20FDB" w:rsidRDefault="00E20FDB" w:rsidP="008A17FD">
            <w:r w:rsidRPr="00E20FDB">
              <w:t>Výběr nekvalitního dodavatele</w:t>
            </w:r>
          </w:p>
        </w:tc>
        <w:tc>
          <w:tcPr>
            <w:tcW w:w="1443" w:type="dxa"/>
            <w:noWrap/>
          </w:tcPr>
          <w:p w14:paraId="1AC2EEA9" w14:textId="77777777" w:rsidR="00E20FDB" w:rsidRPr="00E20FDB" w:rsidRDefault="00E20FDB" w:rsidP="008A3E67">
            <w:pPr>
              <w:jc w:val="both"/>
            </w:pPr>
          </w:p>
        </w:tc>
        <w:tc>
          <w:tcPr>
            <w:tcW w:w="1851" w:type="dxa"/>
            <w:noWrap/>
          </w:tcPr>
          <w:p w14:paraId="434A97C5" w14:textId="77777777" w:rsidR="00E20FDB" w:rsidRPr="00E20FDB" w:rsidRDefault="00E20FDB" w:rsidP="008A3E67">
            <w:pPr>
              <w:jc w:val="both"/>
            </w:pPr>
          </w:p>
        </w:tc>
        <w:tc>
          <w:tcPr>
            <w:tcW w:w="2376" w:type="dxa"/>
            <w:noWrap/>
          </w:tcPr>
          <w:p w14:paraId="1FAD3A42" w14:textId="77777777" w:rsidR="00E20FDB" w:rsidRPr="00E20FDB" w:rsidRDefault="00E20FDB" w:rsidP="008A3E67">
            <w:pPr>
              <w:jc w:val="both"/>
            </w:pPr>
          </w:p>
        </w:tc>
      </w:tr>
      <w:tr w:rsidR="00E20FDB" w:rsidRPr="00E20FDB" w14:paraId="4510BC18" w14:textId="77777777" w:rsidTr="00072AC7">
        <w:trPr>
          <w:trHeight w:val="300"/>
        </w:trPr>
        <w:tc>
          <w:tcPr>
            <w:tcW w:w="3618" w:type="dxa"/>
            <w:noWrap/>
            <w:hideMark/>
          </w:tcPr>
          <w:p w14:paraId="58015CBF"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474FFF3A" w14:textId="77777777" w:rsidR="00E20FDB" w:rsidRPr="00E20FDB" w:rsidRDefault="00E20FDB" w:rsidP="008A3E67">
            <w:pPr>
              <w:jc w:val="both"/>
            </w:pPr>
          </w:p>
        </w:tc>
        <w:tc>
          <w:tcPr>
            <w:tcW w:w="1851" w:type="dxa"/>
            <w:noWrap/>
          </w:tcPr>
          <w:p w14:paraId="62FF26DD" w14:textId="77777777" w:rsidR="00E20FDB" w:rsidRPr="00E20FDB" w:rsidRDefault="00E20FDB" w:rsidP="008A3E67">
            <w:pPr>
              <w:jc w:val="both"/>
            </w:pPr>
          </w:p>
        </w:tc>
        <w:tc>
          <w:tcPr>
            <w:tcW w:w="2376" w:type="dxa"/>
            <w:noWrap/>
          </w:tcPr>
          <w:p w14:paraId="7182E178" w14:textId="77777777" w:rsidR="00E20FDB" w:rsidRPr="00E20FDB" w:rsidRDefault="00E20FDB" w:rsidP="008A3E67">
            <w:pPr>
              <w:jc w:val="both"/>
            </w:pPr>
          </w:p>
        </w:tc>
      </w:tr>
      <w:tr w:rsidR="00E20FDB" w:rsidRPr="00E20FDB" w14:paraId="7469311D" w14:textId="77777777" w:rsidTr="00072AC7">
        <w:trPr>
          <w:trHeight w:val="300"/>
        </w:trPr>
        <w:tc>
          <w:tcPr>
            <w:tcW w:w="3618" w:type="dxa"/>
            <w:noWrap/>
            <w:hideMark/>
          </w:tcPr>
          <w:p w14:paraId="2E0CB62B" w14:textId="77777777" w:rsidR="00E20FDB" w:rsidRPr="00E20FDB" w:rsidRDefault="00E20FDB" w:rsidP="008A17FD">
            <w:r w:rsidRPr="00E20FDB">
              <w:t>Živelné pohromy</w:t>
            </w:r>
          </w:p>
        </w:tc>
        <w:tc>
          <w:tcPr>
            <w:tcW w:w="1443" w:type="dxa"/>
            <w:noWrap/>
          </w:tcPr>
          <w:p w14:paraId="38B5541B" w14:textId="77777777" w:rsidR="00E20FDB" w:rsidRPr="00E20FDB" w:rsidRDefault="00E20FDB" w:rsidP="008A3E67">
            <w:pPr>
              <w:jc w:val="both"/>
            </w:pPr>
          </w:p>
        </w:tc>
        <w:tc>
          <w:tcPr>
            <w:tcW w:w="1851" w:type="dxa"/>
            <w:noWrap/>
          </w:tcPr>
          <w:p w14:paraId="1F686A66" w14:textId="77777777" w:rsidR="00E20FDB" w:rsidRPr="00E20FDB" w:rsidRDefault="00E20FDB" w:rsidP="008A3E67">
            <w:pPr>
              <w:jc w:val="both"/>
            </w:pPr>
          </w:p>
        </w:tc>
        <w:tc>
          <w:tcPr>
            <w:tcW w:w="2376" w:type="dxa"/>
            <w:noWrap/>
          </w:tcPr>
          <w:p w14:paraId="03C695B0" w14:textId="77777777" w:rsidR="00E20FDB" w:rsidRPr="00E20FDB" w:rsidRDefault="00E20FDB" w:rsidP="008A3E67">
            <w:pPr>
              <w:jc w:val="both"/>
            </w:pPr>
          </w:p>
        </w:tc>
      </w:tr>
      <w:tr w:rsidR="00E20FDB" w:rsidRPr="00E20FDB" w14:paraId="07C2EBF6" w14:textId="77777777" w:rsidTr="00072AC7">
        <w:trPr>
          <w:trHeight w:val="300"/>
        </w:trPr>
        <w:tc>
          <w:tcPr>
            <w:tcW w:w="3618" w:type="dxa"/>
            <w:noWrap/>
            <w:hideMark/>
          </w:tcPr>
          <w:p w14:paraId="028E1DE0" w14:textId="77777777" w:rsidR="00E20FDB" w:rsidRPr="00E20FDB" w:rsidRDefault="005D79C8" w:rsidP="008A17FD">
            <w:r>
              <w:t>Z</w:t>
            </w:r>
            <w:r w:rsidR="00E20FDB" w:rsidRPr="00E20FDB">
              <w:t>výšení cen vstupů</w:t>
            </w:r>
          </w:p>
        </w:tc>
        <w:tc>
          <w:tcPr>
            <w:tcW w:w="1443" w:type="dxa"/>
            <w:noWrap/>
          </w:tcPr>
          <w:p w14:paraId="211CC310" w14:textId="77777777" w:rsidR="00E20FDB" w:rsidRPr="00E20FDB" w:rsidRDefault="00E20FDB" w:rsidP="008A3E67">
            <w:pPr>
              <w:jc w:val="both"/>
            </w:pPr>
          </w:p>
        </w:tc>
        <w:tc>
          <w:tcPr>
            <w:tcW w:w="1851" w:type="dxa"/>
            <w:noWrap/>
          </w:tcPr>
          <w:p w14:paraId="6774087E" w14:textId="77777777" w:rsidR="00E20FDB" w:rsidRPr="00E20FDB" w:rsidRDefault="00E20FDB" w:rsidP="008A3E67">
            <w:pPr>
              <w:jc w:val="both"/>
            </w:pPr>
          </w:p>
        </w:tc>
        <w:tc>
          <w:tcPr>
            <w:tcW w:w="2376" w:type="dxa"/>
            <w:noWrap/>
          </w:tcPr>
          <w:p w14:paraId="6976A5C8" w14:textId="77777777" w:rsidR="00E20FDB" w:rsidRPr="00E20FDB" w:rsidRDefault="00E20FDB" w:rsidP="008A3E67">
            <w:pPr>
              <w:jc w:val="both"/>
            </w:pPr>
          </w:p>
        </w:tc>
      </w:tr>
      <w:tr w:rsidR="00E20FDB" w:rsidRPr="00E20FDB" w14:paraId="6B43570E" w14:textId="77777777" w:rsidTr="00072AC7">
        <w:trPr>
          <w:trHeight w:val="300"/>
        </w:trPr>
        <w:tc>
          <w:tcPr>
            <w:tcW w:w="3618" w:type="dxa"/>
            <w:noWrap/>
            <w:hideMark/>
          </w:tcPr>
          <w:p w14:paraId="5BE2EAF9" w14:textId="77777777" w:rsidR="00E20FDB" w:rsidRPr="00E20FDB" w:rsidRDefault="00E20FDB" w:rsidP="008A17FD">
            <w:r w:rsidRPr="00E20FDB">
              <w:t>Nekvalitní projektový tým</w:t>
            </w:r>
          </w:p>
        </w:tc>
        <w:tc>
          <w:tcPr>
            <w:tcW w:w="1443" w:type="dxa"/>
            <w:noWrap/>
          </w:tcPr>
          <w:p w14:paraId="2B5D2B8C" w14:textId="77777777" w:rsidR="00E20FDB" w:rsidRPr="00E20FDB" w:rsidRDefault="00E20FDB" w:rsidP="008A3E67">
            <w:pPr>
              <w:jc w:val="both"/>
            </w:pPr>
          </w:p>
        </w:tc>
        <w:tc>
          <w:tcPr>
            <w:tcW w:w="1851" w:type="dxa"/>
            <w:noWrap/>
          </w:tcPr>
          <w:p w14:paraId="305C7293" w14:textId="77777777" w:rsidR="00E20FDB" w:rsidRPr="00E20FDB" w:rsidRDefault="00E20FDB" w:rsidP="008A3E67">
            <w:pPr>
              <w:jc w:val="both"/>
            </w:pPr>
          </w:p>
        </w:tc>
        <w:tc>
          <w:tcPr>
            <w:tcW w:w="2376" w:type="dxa"/>
            <w:noWrap/>
          </w:tcPr>
          <w:p w14:paraId="65A44DA3" w14:textId="77777777" w:rsidR="00E20FDB" w:rsidRPr="00E20FDB" w:rsidRDefault="00E20FDB" w:rsidP="008A3E67">
            <w:pPr>
              <w:jc w:val="both"/>
            </w:pPr>
          </w:p>
        </w:tc>
      </w:tr>
      <w:tr w:rsidR="00E20FDB" w:rsidRPr="00E20FDB" w14:paraId="02CF2A61" w14:textId="77777777" w:rsidTr="00072AC7">
        <w:trPr>
          <w:trHeight w:val="300"/>
        </w:trPr>
        <w:tc>
          <w:tcPr>
            <w:tcW w:w="9288" w:type="dxa"/>
            <w:gridSpan w:val="4"/>
            <w:shd w:val="clear" w:color="auto" w:fill="D9D9D9" w:themeFill="background1" w:themeFillShade="D9"/>
            <w:noWrap/>
            <w:hideMark/>
          </w:tcPr>
          <w:p w14:paraId="116FA30F" w14:textId="77777777" w:rsidR="00E20FDB" w:rsidRPr="00C24C75" w:rsidRDefault="00E20FDB" w:rsidP="008A3E67">
            <w:pPr>
              <w:jc w:val="both"/>
              <w:rPr>
                <w:b/>
              </w:rPr>
            </w:pPr>
            <w:r w:rsidRPr="00C24C75">
              <w:rPr>
                <w:b/>
              </w:rPr>
              <w:t>Finanční rizika</w:t>
            </w:r>
          </w:p>
        </w:tc>
      </w:tr>
      <w:tr w:rsidR="00E20FDB" w:rsidRPr="00E20FDB" w14:paraId="36DF3F3C" w14:textId="77777777" w:rsidTr="00072AC7">
        <w:trPr>
          <w:trHeight w:val="300"/>
        </w:trPr>
        <w:tc>
          <w:tcPr>
            <w:tcW w:w="3618" w:type="dxa"/>
            <w:noWrap/>
            <w:hideMark/>
          </w:tcPr>
          <w:p w14:paraId="609979FE" w14:textId="77777777" w:rsidR="00E20FDB" w:rsidRPr="00E20FDB" w:rsidRDefault="00E20FDB" w:rsidP="008A17FD">
            <w:r w:rsidRPr="00E20FDB">
              <w:t>Neobdržení dotace</w:t>
            </w:r>
          </w:p>
        </w:tc>
        <w:tc>
          <w:tcPr>
            <w:tcW w:w="1443" w:type="dxa"/>
            <w:noWrap/>
          </w:tcPr>
          <w:p w14:paraId="7AE9EC4D" w14:textId="77777777" w:rsidR="00E20FDB" w:rsidRPr="00E20FDB" w:rsidRDefault="00E20FDB" w:rsidP="008A3E67">
            <w:pPr>
              <w:jc w:val="both"/>
            </w:pPr>
          </w:p>
        </w:tc>
        <w:tc>
          <w:tcPr>
            <w:tcW w:w="1851" w:type="dxa"/>
            <w:noWrap/>
          </w:tcPr>
          <w:p w14:paraId="7B1B2D72" w14:textId="77777777" w:rsidR="00E20FDB" w:rsidRPr="00E20FDB" w:rsidRDefault="00E20FDB" w:rsidP="008A3E67">
            <w:pPr>
              <w:jc w:val="both"/>
            </w:pPr>
          </w:p>
        </w:tc>
        <w:tc>
          <w:tcPr>
            <w:tcW w:w="2376" w:type="dxa"/>
            <w:noWrap/>
          </w:tcPr>
          <w:p w14:paraId="5CAB68C5" w14:textId="77777777" w:rsidR="00E20FDB" w:rsidRPr="00E20FDB" w:rsidRDefault="00E20FDB" w:rsidP="008A3E67">
            <w:pPr>
              <w:jc w:val="both"/>
            </w:pPr>
          </w:p>
        </w:tc>
      </w:tr>
      <w:tr w:rsidR="00E20FDB" w:rsidRPr="00E20FDB" w14:paraId="2A9AEC89" w14:textId="77777777" w:rsidTr="00072AC7">
        <w:trPr>
          <w:trHeight w:val="300"/>
        </w:trPr>
        <w:tc>
          <w:tcPr>
            <w:tcW w:w="3618" w:type="dxa"/>
            <w:noWrap/>
            <w:hideMark/>
          </w:tcPr>
          <w:p w14:paraId="2D89A954" w14:textId="77777777" w:rsidR="00E20FDB" w:rsidRPr="00E20FDB" w:rsidRDefault="00E20FDB" w:rsidP="008A17FD">
            <w:r w:rsidRPr="00E20FDB">
              <w:t>Nedostatek finančních prostředků na předfinancování a v průběhu realizace projektu</w:t>
            </w:r>
          </w:p>
        </w:tc>
        <w:tc>
          <w:tcPr>
            <w:tcW w:w="1443" w:type="dxa"/>
            <w:noWrap/>
          </w:tcPr>
          <w:p w14:paraId="1531CEC4" w14:textId="77777777" w:rsidR="00E20FDB" w:rsidRPr="00E20FDB" w:rsidRDefault="00E20FDB" w:rsidP="008A3E67">
            <w:pPr>
              <w:jc w:val="both"/>
            </w:pPr>
          </w:p>
        </w:tc>
        <w:tc>
          <w:tcPr>
            <w:tcW w:w="1851" w:type="dxa"/>
            <w:noWrap/>
          </w:tcPr>
          <w:p w14:paraId="32D5E11D" w14:textId="77777777" w:rsidR="00E20FDB" w:rsidRPr="00E20FDB" w:rsidRDefault="00E20FDB" w:rsidP="008A3E67">
            <w:pPr>
              <w:jc w:val="both"/>
            </w:pPr>
          </w:p>
        </w:tc>
        <w:tc>
          <w:tcPr>
            <w:tcW w:w="2376" w:type="dxa"/>
            <w:noWrap/>
          </w:tcPr>
          <w:p w14:paraId="5229D9F2" w14:textId="77777777" w:rsidR="00E20FDB" w:rsidRPr="00E20FDB" w:rsidRDefault="00E20FDB" w:rsidP="008A3E67">
            <w:pPr>
              <w:jc w:val="both"/>
            </w:pPr>
          </w:p>
        </w:tc>
      </w:tr>
      <w:tr w:rsidR="00E20FDB" w:rsidRPr="00E20FDB" w14:paraId="50E04E7C" w14:textId="77777777" w:rsidTr="00072AC7">
        <w:trPr>
          <w:trHeight w:val="300"/>
        </w:trPr>
        <w:tc>
          <w:tcPr>
            <w:tcW w:w="9288" w:type="dxa"/>
            <w:gridSpan w:val="4"/>
            <w:shd w:val="clear" w:color="auto" w:fill="D9D9D9" w:themeFill="background1" w:themeFillShade="D9"/>
            <w:noWrap/>
            <w:hideMark/>
          </w:tcPr>
          <w:p w14:paraId="14711286" w14:textId="77777777" w:rsidR="00E20FDB" w:rsidRPr="00C24C75" w:rsidRDefault="00E20FDB" w:rsidP="008A3E67">
            <w:pPr>
              <w:jc w:val="both"/>
              <w:rPr>
                <w:b/>
              </w:rPr>
            </w:pPr>
            <w:r w:rsidRPr="00C24C75">
              <w:rPr>
                <w:b/>
              </w:rPr>
              <w:t>Právní rizika</w:t>
            </w:r>
          </w:p>
        </w:tc>
      </w:tr>
      <w:tr w:rsidR="00E20FDB" w:rsidRPr="00E20FDB" w14:paraId="1CFD757E" w14:textId="77777777" w:rsidTr="00072AC7">
        <w:trPr>
          <w:trHeight w:val="300"/>
        </w:trPr>
        <w:tc>
          <w:tcPr>
            <w:tcW w:w="3618" w:type="dxa"/>
            <w:noWrap/>
            <w:hideMark/>
          </w:tcPr>
          <w:p w14:paraId="482FC08A" w14:textId="77777777" w:rsidR="00E20FDB" w:rsidRPr="00E20FDB" w:rsidRDefault="00E20FDB" w:rsidP="008A17FD">
            <w:r w:rsidRPr="00E20FDB">
              <w:t>Nedodržení pokynů pro zadávání VZ</w:t>
            </w:r>
          </w:p>
        </w:tc>
        <w:tc>
          <w:tcPr>
            <w:tcW w:w="1443" w:type="dxa"/>
            <w:noWrap/>
          </w:tcPr>
          <w:p w14:paraId="6AFA51A3" w14:textId="77777777" w:rsidR="00E20FDB" w:rsidRPr="00E20FDB" w:rsidRDefault="00E20FDB" w:rsidP="008A3E67">
            <w:pPr>
              <w:jc w:val="both"/>
            </w:pPr>
          </w:p>
        </w:tc>
        <w:tc>
          <w:tcPr>
            <w:tcW w:w="1851" w:type="dxa"/>
            <w:noWrap/>
          </w:tcPr>
          <w:p w14:paraId="201ABC73" w14:textId="77777777" w:rsidR="00E20FDB" w:rsidRPr="00E20FDB" w:rsidRDefault="00E20FDB" w:rsidP="008A3E67">
            <w:pPr>
              <w:jc w:val="both"/>
            </w:pPr>
          </w:p>
        </w:tc>
        <w:tc>
          <w:tcPr>
            <w:tcW w:w="2376" w:type="dxa"/>
            <w:noWrap/>
          </w:tcPr>
          <w:p w14:paraId="3CBC4059" w14:textId="77777777" w:rsidR="00E20FDB" w:rsidRPr="00E20FDB" w:rsidRDefault="00E20FDB" w:rsidP="008A3E67">
            <w:pPr>
              <w:jc w:val="both"/>
            </w:pPr>
          </w:p>
        </w:tc>
      </w:tr>
      <w:tr w:rsidR="00E20FDB" w:rsidRPr="00E20FDB" w14:paraId="50A1AC18" w14:textId="77777777" w:rsidTr="00072AC7">
        <w:trPr>
          <w:trHeight w:val="300"/>
        </w:trPr>
        <w:tc>
          <w:tcPr>
            <w:tcW w:w="3618" w:type="dxa"/>
            <w:noWrap/>
            <w:hideMark/>
          </w:tcPr>
          <w:p w14:paraId="42913079" w14:textId="77777777" w:rsidR="00E20FDB" w:rsidRPr="00E20FDB" w:rsidRDefault="00E20FDB" w:rsidP="008A17FD">
            <w:r w:rsidRPr="00E20FDB">
              <w:t>Nedodržení podmínek IROP</w:t>
            </w:r>
          </w:p>
        </w:tc>
        <w:tc>
          <w:tcPr>
            <w:tcW w:w="1443" w:type="dxa"/>
            <w:noWrap/>
          </w:tcPr>
          <w:p w14:paraId="56FD79A8" w14:textId="77777777" w:rsidR="00E20FDB" w:rsidRPr="00E20FDB" w:rsidRDefault="00E20FDB" w:rsidP="008A3E67">
            <w:pPr>
              <w:jc w:val="both"/>
            </w:pPr>
          </w:p>
        </w:tc>
        <w:tc>
          <w:tcPr>
            <w:tcW w:w="1851" w:type="dxa"/>
            <w:noWrap/>
          </w:tcPr>
          <w:p w14:paraId="55310ADB" w14:textId="77777777" w:rsidR="00E20FDB" w:rsidRPr="00E20FDB" w:rsidRDefault="00E20FDB" w:rsidP="008A3E67">
            <w:pPr>
              <w:jc w:val="both"/>
            </w:pPr>
          </w:p>
        </w:tc>
        <w:tc>
          <w:tcPr>
            <w:tcW w:w="2376" w:type="dxa"/>
            <w:noWrap/>
          </w:tcPr>
          <w:p w14:paraId="557A51D1" w14:textId="77777777" w:rsidR="00E20FDB" w:rsidRPr="00E20FDB" w:rsidRDefault="00E20FDB" w:rsidP="008A3E67">
            <w:pPr>
              <w:jc w:val="both"/>
            </w:pPr>
          </w:p>
        </w:tc>
      </w:tr>
      <w:tr w:rsidR="00E20FDB" w:rsidRPr="00E20FDB" w14:paraId="3F6DC052" w14:textId="77777777" w:rsidTr="00072AC7">
        <w:trPr>
          <w:trHeight w:val="300"/>
        </w:trPr>
        <w:tc>
          <w:tcPr>
            <w:tcW w:w="3618" w:type="dxa"/>
            <w:noWrap/>
            <w:hideMark/>
          </w:tcPr>
          <w:p w14:paraId="65540782" w14:textId="77777777" w:rsidR="00E20FDB" w:rsidRPr="00E20FDB" w:rsidRDefault="00E20FDB" w:rsidP="008A17FD">
            <w:r w:rsidRPr="00E20FDB">
              <w:t>Nedodržení právních norem ČR, EU</w:t>
            </w:r>
          </w:p>
        </w:tc>
        <w:tc>
          <w:tcPr>
            <w:tcW w:w="1443" w:type="dxa"/>
            <w:noWrap/>
          </w:tcPr>
          <w:p w14:paraId="63B0EA8E" w14:textId="77777777" w:rsidR="00E20FDB" w:rsidRPr="00E20FDB" w:rsidRDefault="00E20FDB" w:rsidP="008A3E67">
            <w:pPr>
              <w:jc w:val="both"/>
            </w:pPr>
          </w:p>
        </w:tc>
        <w:tc>
          <w:tcPr>
            <w:tcW w:w="1851" w:type="dxa"/>
            <w:noWrap/>
          </w:tcPr>
          <w:p w14:paraId="15232BBF" w14:textId="77777777" w:rsidR="00E20FDB" w:rsidRPr="00E20FDB" w:rsidRDefault="00E20FDB" w:rsidP="008A3E67">
            <w:pPr>
              <w:jc w:val="both"/>
            </w:pPr>
          </w:p>
        </w:tc>
        <w:tc>
          <w:tcPr>
            <w:tcW w:w="2376" w:type="dxa"/>
            <w:noWrap/>
          </w:tcPr>
          <w:p w14:paraId="0151EFEB" w14:textId="77777777" w:rsidR="00E20FDB" w:rsidRPr="00E20FDB" w:rsidRDefault="00E20FDB" w:rsidP="008A3E67">
            <w:pPr>
              <w:jc w:val="both"/>
            </w:pPr>
          </w:p>
        </w:tc>
      </w:tr>
      <w:tr w:rsidR="00E20FDB" w:rsidRPr="00E20FDB" w14:paraId="0BEF0BBB" w14:textId="77777777" w:rsidTr="00072AC7">
        <w:trPr>
          <w:trHeight w:val="300"/>
        </w:trPr>
        <w:tc>
          <w:tcPr>
            <w:tcW w:w="3618" w:type="dxa"/>
            <w:noWrap/>
            <w:hideMark/>
          </w:tcPr>
          <w:p w14:paraId="7077DB3C" w14:textId="77777777" w:rsidR="00E20FDB" w:rsidRPr="00E20FDB" w:rsidRDefault="00E20FDB" w:rsidP="008A17FD">
            <w:r w:rsidRPr="00E20FDB">
              <w:t>Nevyřešen</w:t>
            </w:r>
            <w:r w:rsidR="005A160B">
              <w:t>é</w:t>
            </w:r>
            <w:r w:rsidRPr="00E20FDB">
              <w:t xml:space="preserve"> vlastnické vztahy</w:t>
            </w:r>
          </w:p>
        </w:tc>
        <w:tc>
          <w:tcPr>
            <w:tcW w:w="1443" w:type="dxa"/>
            <w:noWrap/>
          </w:tcPr>
          <w:p w14:paraId="4122831C" w14:textId="77777777" w:rsidR="00E20FDB" w:rsidRPr="00E20FDB" w:rsidRDefault="00E20FDB" w:rsidP="008A3E67">
            <w:pPr>
              <w:jc w:val="both"/>
            </w:pPr>
          </w:p>
        </w:tc>
        <w:tc>
          <w:tcPr>
            <w:tcW w:w="1851" w:type="dxa"/>
            <w:noWrap/>
          </w:tcPr>
          <w:p w14:paraId="640C9BD1" w14:textId="77777777" w:rsidR="00E20FDB" w:rsidRPr="00E20FDB" w:rsidRDefault="00E20FDB" w:rsidP="008A3E67">
            <w:pPr>
              <w:jc w:val="both"/>
            </w:pPr>
          </w:p>
        </w:tc>
        <w:tc>
          <w:tcPr>
            <w:tcW w:w="2376" w:type="dxa"/>
            <w:noWrap/>
          </w:tcPr>
          <w:p w14:paraId="52C2882D" w14:textId="77777777" w:rsidR="00E20FDB" w:rsidRPr="00E20FDB" w:rsidRDefault="00E20FDB" w:rsidP="008A3E67">
            <w:pPr>
              <w:jc w:val="both"/>
            </w:pPr>
          </w:p>
        </w:tc>
      </w:tr>
    </w:tbl>
    <w:p w14:paraId="6CA1AF31" w14:textId="77777777" w:rsidR="0073273B" w:rsidRDefault="0073273B"/>
    <w:p w14:paraId="11CAD5BA" w14:textId="77777777" w:rsidR="0073273B" w:rsidRDefault="0073273B"/>
    <w:tbl>
      <w:tblPr>
        <w:tblStyle w:val="Mkatabulky"/>
        <w:tblW w:w="0" w:type="auto"/>
        <w:tblLook w:val="04A0" w:firstRow="1" w:lastRow="0" w:firstColumn="1" w:lastColumn="0" w:noHBand="0" w:noVBand="1"/>
      </w:tblPr>
      <w:tblGrid>
        <w:gridCol w:w="3618"/>
        <w:gridCol w:w="1443"/>
        <w:gridCol w:w="1851"/>
        <w:gridCol w:w="2376"/>
      </w:tblGrid>
      <w:tr w:rsidR="00E20FDB" w:rsidRPr="00E20FDB" w14:paraId="224B3495" w14:textId="77777777" w:rsidTr="00072AC7">
        <w:trPr>
          <w:trHeight w:val="300"/>
        </w:trPr>
        <w:tc>
          <w:tcPr>
            <w:tcW w:w="9288" w:type="dxa"/>
            <w:gridSpan w:val="4"/>
            <w:shd w:val="clear" w:color="auto" w:fill="D9D9D9" w:themeFill="background1" w:themeFillShade="D9"/>
            <w:noWrap/>
            <w:hideMark/>
          </w:tcPr>
          <w:p w14:paraId="2D75FBD7" w14:textId="77777777" w:rsidR="00E20FDB" w:rsidRPr="00C24C75" w:rsidRDefault="00E20FDB" w:rsidP="008A3E67">
            <w:pPr>
              <w:jc w:val="both"/>
              <w:rPr>
                <w:b/>
              </w:rPr>
            </w:pPr>
            <w:r w:rsidRPr="00C24C75">
              <w:rPr>
                <w:b/>
              </w:rPr>
              <w:t>Provozní rizika</w:t>
            </w:r>
          </w:p>
        </w:tc>
      </w:tr>
      <w:tr w:rsidR="00E20FDB" w:rsidRPr="00E20FDB" w14:paraId="4D4E8D5A" w14:textId="77777777" w:rsidTr="00072AC7">
        <w:trPr>
          <w:trHeight w:val="300"/>
        </w:trPr>
        <w:tc>
          <w:tcPr>
            <w:tcW w:w="3618" w:type="dxa"/>
            <w:noWrap/>
            <w:hideMark/>
          </w:tcPr>
          <w:p w14:paraId="3A2D0AED" w14:textId="77777777" w:rsidR="00E20FDB" w:rsidRPr="00E20FDB" w:rsidRDefault="00E20FDB" w:rsidP="008A17FD">
            <w:r w:rsidRPr="00E20FDB">
              <w:t>N</w:t>
            </w:r>
            <w:r w:rsidR="00C97221">
              <w:t>e</w:t>
            </w:r>
            <w:r w:rsidRPr="00E20FDB">
              <w:t>plnění dodavatelských smluv</w:t>
            </w:r>
          </w:p>
        </w:tc>
        <w:tc>
          <w:tcPr>
            <w:tcW w:w="1443" w:type="dxa"/>
            <w:noWrap/>
          </w:tcPr>
          <w:p w14:paraId="6D08F4EB" w14:textId="77777777" w:rsidR="00E20FDB" w:rsidRPr="00E20FDB" w:rsidRDefault="00E20FDB" w:rsidP="008A3E67">
            <w:pPr>
              <w:jc w:val="both"/>
            </w:pPr>
          </w:p>
        </w:tc>
        <w:tc>
          <w:tcPr>
            <w:tcW w:w="1851" w:type="dxa"/>
            <w:noWrap/>
          </w:tcPr>
          <w:p w14:paraId="0BA8DEE0" w14:textId="77777777" w:rsidR="00E20FDB" w:rsidRPr="00E20FDB" w:rsidRDefault="00E20FDB" w:rsidP="008A3E67">
            <w:pPr>
              <w:jc w:val="both"/>
            </w:pPr>
          </w:p>
        </w:tc>
        <w:tc>
          <w:tcPr>
            <w:tcW w:w="2376" w:type="dxa"/>
            <w:noWrap/>
          </w:tcPr>
          <w:p w14:paraId="687AE275" w14:textId="77777777" w:rsidR="00E20FDB" w:rsidRPr="00E20FDB" w:rsidRDefault="00E20FDB" w:rsidP="008A3E67">
            <w:pPr>
              <w:jc w:val="both"/>
            </w:pPr>
          </w:p>
        </w:tc>
      </w:tr>
      <w:tr w:rsidR="00E20FDB" w:rsidRPr="00E20FDB" w14:paraId="20D3063D" w14:textId="77777777" w:rsidTr="00072AC7">
        <w:trPr>
          <w:trHeight w:val="300"/>
        </w:trPr>
        <w:tc>
          <w:tcPr>
            <w:tcW w:w="3618" w:type="dxa"/>
            <w:noWrap/>
            <w:hideMark/>
          </w:tcPr>
          <w:p w14:paraId="59919048" w14:textId="77777777" w:rsidR="00E20FDB" w:rsidRPr="00E20FDB" w:rsidRDefault="00E20FDB" w:rsidP="008A17FD">
            <w:r w:rsidRPr="00E20FDB">
              <w:t>Nedodržení indikátorů</w:t>
            </w:r>
          </w:p>
        </w:tc>
        <w:tc>
          <w:tcPr>
            <w:tcW w:w="1443" w:type="dxa"/>
            <w:noWrap/>
          </w:tcPr>
          <w:p w14:paraId="40590B26" w14:textId="77777777" w:rsidR="00E20FDB" w:rsidRPr="00E20FDB" w:rsidRDefault="00E20FDB" w:rsidP="008A3E67">
            <w:pPr>
              <w:jc w:val="both"/>
            </w:pPr>
          </w:p>
        </w:tc>
        <w:tc>
          <w:tcPr>
            <w:tcW w:w="1851" w:type="dxa"/>
            <w:noWrap/>
          </w:tcPr>
          <w:p w14:paraId="330D8759" w14:textId="77777777" w:rsidR="00E20FDB" w:rsidRPr="00E20FDB" w:rsidRDefault="00E20FDB" w:rsidP="008A3E67">
            <w:pPr>
              <w:jc w:val="both"/>
            </w:pPr>
          </w:p>
        </w:tc>
        <w:tc>
          <w:tcPr>
            <w:tcW w:w="2376" w:type="dxa"/>
            <w:noWrap/>
          </w:tcPr>
          <w:p w14:paraId="290E334E" w14:textId="77777777" w:rsidR="00E20FDB" w:rsidRPr="00E20FDB" w:rsidRDefault="00E20FDB" w:rsidP="008A3E67">
            <w:pPr>
              <w:jc w:val="both"/>
            </w:pPr>
          </w:p>
        </w:tc>
      </w:tr>
      <w:tr w:rsidR="00E20FDB" w:rsidRPr="00E20FDB" w14:paraId="10A3BF54" w14:textId="77777777" w:rsidTr="00072AC7">
        <w:trPr>
          <w:trHeight w:val="300"/>
        </w:trPr>
        <w:tc>
          <w:tcPr>
            <w:tcW w:w="3618" w:type="dxa"/>
            <w:noWrap/>
            <w:hideMark/>
          </w:tcPr>
          <w:p w14:paraId="5AA30FE6" w14:textId="77777777" w:rsidR="00E20FDB" w:rsidRPr="00E20FDB" w:rsidRDefault="00E20FDB" w:rsidP="008A17FD">
            <w:r w:rsidRPr="00E20FDB">
              <w:t>Ne</w:t>
            </w:r>
            <w:r w:rsidR="005D79C8">
              <w:t>d</w:t>
            </w:r>
            <w:r w:rsidRPr="00E20FDB">
              <w:t>ostatek finančních prostředků v provozní fázi projektu</w:t>
            </w:r>
          </w:p>
        </w:tc>
        <w:tc>
          <w:tcPr>
            <w:tcW w:w="1443" w:type="dxa"/>
            <w:noWrap/>
          </w:tcPr>
          <w:p w14:paraId="3CA5DE2B" w14:textId="77777777" w:rsidR="00E20FDB" w:rsidRPr="00E20FDB" w:rsidRDefault="00E20FDB" w:rsidP="008A3E67">
            <w:pPr>
              <w:jc w:val="both"/>
            </w:pPr>
          </w:p>
        </w:tc>
        <w:tc>
          <w:tcPr>
            <w:tcW w:w="1851" w:type="dxa"/>
            <w:noWrap/>
          </w:tcPr>
          <w:p w14:paraId="4248FBE0" w14:textId="77777777" w:rsidR="00E20FDB" w:rsidRPr="00E20FDB" w:rsidRDefault="00E20FDB" w:rsidP="008A3E67">
            <w:pPr>
              <w:jc w:val="both"/>
            </w:pPr>
          </w:p>
        </w:tc>
        <w:tc>
          <w:tcPr>
            <w:tcW w:w="2376" w:type="dxa"/>
            <w:noWrap/>
          </w:tcPr>
          <w:p w14:paraId="04F39B91" w14:textId="77777777" w:rsidR="00E20FDB" w:rsidRPr="00E20FDB" w:rsidRDefault="00E20FDB" w:rsidP="008A3E67">
            <w:pPr>
              <w:jc w:val="both"/>
            </w:pPr>
          </w:p>
        </w:tc>
      </w:tr>
    </w:tbl>
    <w:p w14:paraId="74EFAF16" w14:textId="77777777" w:rsidR="000855EE" w:rsidRDefault="000855EE" w:rsidP="00E17859">
      <w:pPr>
        <w:pStyle w:val="Nadpis1"/>
        <w:numPr>
          <w:ilvl w:val="0"/>
          <w:numId w:val="14"/>
        </w:numPr>
        <w:ind w:left="851" w:hanging="567"/>
        <w:jc w:val="both"/>
        <w:rPr>
          <w:caps/>
        </w:rPr>
      </w:pPr>
      <w:r>
        <w:rPr>
          <w:caps/>
        </w:rPr>
        <w:t xml:space="preserve">Vliv projektu na horizontální </w:t>
      </w:r>
      <w:r w:rsidR="00204ECC">
        <w:rPr>
          <w:caps/>
        </w:rPr>
        <w:t>principy</w:t>
      </w:r>
    </w:p>
    <w:p w14:paraId="2A1CDA53" w14:textId="77777777" w:rsidR="00520431" w:rsidRDefault="00520431" w:rsidP="00E17859">
      <w:pPr>
        <w:spacing w:after="0"/>
        <w:jc w:val="both"/>
      </w:pPr>
      <w:r>
        <w:t xml:space="preserve">Projekt </w:t>
      </w:r>
      <w:r w:rsidR="00155179">
        <w:t xml:space="preserve">nesmí mít negativní vliv na následující horizontální </w:t>
      </w:r>
      <w:r w:rsidR="00204ECC">
        <w:t>principy</w:t>
      </w:r>
      <w:r>
        <w:t>:</w:t>
      </w:r>
    </w:p>
    <w:p w14:paraId="2FF07B65" w14:textId="766D912D" w:rsidR="00520431" w:rsidRDefault="00520431" w:rsidP="00520431">
      <w:pPr>
        <w:pStyle w:val="Odstavecseseznamem"/>
        <w:numPr>
          <w:ilvl w:val="0"/>
          <w:numId w:val="17"/>
        </w:numPr>
        <w:jc w:val="both"/>
      </w:pPr>
      <w:r>
        <w:t>podpora rovných příležitostí a nediskriminace</w:t>
      </w:r>
      <w:r w:rsidR="00C06E9B">
        <w:t>;</w:t>
      </w:r>
    </w:p>
    <w:p w14:paraId="37BA91FB" w14:textId="64675B5D" w:rsidR="00520431" w:rsidRDefault="00520431" w:rsidP="00520431">
      <w:pPr>
        <w:pStyle w:val="Odstavecseseznamem"/>
        <w:numPr>
          <w:ilvl w:val="0"/>
          <w:numId w:val="17"/>
        </w:numPr>
        <w:jc w:val="both"/>
      </w:pPr>
      <w:r>
        <w:t>podpora rovnosti mezi muži a ženami</w:t>
      </w:r>
      <w:r w:rsidR="00C06E9B">
        <w:t>;</w:t>
      </w:r>
    </w:p>
    <w:p w14:paraId="0B7F1E2F" w14:textId="77777777" w:rsidR="00520431" w:rsidRPr="00287574" w:rsidRDefault="00520431" w:rsidP="00520431">
      <w:pPr>
        <w:pStyle w:val="Odstavecseseznamem"/>
        <w:numPr>
          <w:ilvl w:val="0"/>
          <w:numId w:val="17"/>
        </w:numPr>
        <w:jc w:val="both"/>
      </w:pPr>
      <w:r>
        <w:t>udržitelný rozvoj.</w:t>
      </w:r>
    </w:p>
    <w:p w14:paraId="26B595F1" w14:textId="77777777" w:rsidR="00520431" w:rsidRDefault="00520431" w:rsidP="00E17859">
      <w:pPr>
        <w:spacing w:after="0"/>
        <w:jc w:val="both"/>
      </w:pPr>
      <w:r>
        <w:t xml:space="preserve">Ke každému </w:t>
      </w:r>
      <w:r w:rsidR="00204ECC">
        <w:t xml:space="preserve">principu </w:t>
      </w:r>
      <w:r>
        <w:t>žadatel uvádí zaměření projektu a odůvodnění:</w:t>
      </w:r>
    </w:p>
    <w:p w14:paraId="1F46001E" w14:textId="6C28EDE7" w:rsidR="00520431" w:rsidRDefault="00520431" w:rsidP="00520431">
      <w:pPr>
        <w:pStyle w:val="Odstavecseseznamem"/>
        <w:numPr>
          <w:ilvl w:val="0"/>
          <w:numId w:val="18"/>
        </w:numPr>
        <w:jc w:val="both"/>
      </w:pPr>
      <w:r>
        <w:t>projekt je cíleně zaměřen na horizontální princip</w:t>
      </w:r>
      <w:r w:rsidR="00C06E9B">
        <w:t>;</w:t>
      </w:r>
    </w:p>
    <w:p w14:paraId="5B7F2FE6" w14:textId="793B9F11" w:rsidR="00520431" w:rsidRDefault="00520431" w:rsidP="00520431">
      <w:pPr>
        <w:pStyle w:val="Odstavecseseznamem"/>
        <w:numPr>
          <w:ilvl w:val="0"/>
          <w:numId w:val="18"/>
        </w:numPr>
        <w:jc w:val="both"/>
      </w:pPr>
      <w:r>
        <w:t>projekt má pozitivní vliv na horizontální princip</w:t>
      </w:r>
      <w:r w:rsidR="00C06E9B">
        <w:t>;</w:t>
      </w:r>
    </w:p>
    <w:p w14:paraId="395D82D1" w14:textId="77777777" w:rsidR="00520431" w:rsidRDefault="00520431" w:rsidP="00520431">
      <w:pPr>
        <w:pStyle w:val="Odstavecseseznamem"/>
        <w:numPr>
          <w:ilvl w:val="0"/>
          <w:numId w:val="18"/>
        </w:numPr>
        <w:jc w:val="both"/>
      </w:pPr>
      <w:r>
        <w:t>projekt je neutrální k horizontálnímu principu.</w:t>
      </w:r>
    </w:p>
    <w:p w14:paraId="537053DB" w14:textId="77777777" w:rsidR="00345415" w:rsidRDefault="00155179" w:rsidP="00345415">
      <w:pPr>
        <w:jc w:val="both"/>
      </w:pPr>
      <w:r>
        <w:t xml:space="preserve">Vliv projektu na horizontální </w:t>
      </w:r>
      <w:r w:rsidR="00204ECC">
        <w:t xml:space="preserve">principy </w:t>
      </w:r>
      <w:r>
        <w:t>musí být uváděn v souladu s přílohou č. 24 Obecných pravidel</w:t>
      </w:r>
      <w:r w:rsidR="00D66B8E">
        <w:t xml:space="preserve">, </w:t>
      </w:r>
      <w:r w:rsidR="00B648E7">
        <w:t xml:space="preserve">v SC 1.1 </w:t>
      </w:r>
      <w:r w:rsidR="00D66B8E">
        <w:t xml:space="preserve">tedy </w:t>
      </w:r>
      <w:r w:rsidR="00B648E7">
        <w:t>vždy neutrální.</w:t>
      </w:r>
    </w:p>
    <w:p w14:paraId="174DE0C9" w14:textId="77777777" w:rsidR="005211DB" w:rsidRDefault="005211DB" w:rsidP="00E17859">
      <w:pPr>
        <w:pStyle w:val="Nadpis1"/>
        <w:numPr>
          <w:ilvl w:val="0"/>
          <w:numId w:val="14"/>
        </w:numPr>
        <w:ind w:left="851" w:hanging="567"/>
        <w:jc w:val="both"/>
        <w:rPr>
          <w:caps/>
        </w:rPr>
      </w:pPr>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p>
    <w:p w14:paraId="21B54BE6" w14:textId="77777777" w:rsidR="00520431" w:rsidRDefault="000645B8" w:rsidP="00520431">
      <w:pPr>
        <w:pStyle w:val="Odstavecseseznamem"/>
        <w:numPr>
          <w:ilvl w:val="0"/>
          <w:numId w:val="18"/>
        </w:numPr>
        <w:jc w:val="both"/>
      </w:pPr>
      <w:r>
        <w:t xml:space="preserve">Shrnutí </w:t>
      </w:r>
      <w:r w:rsidR="00520431">
        <w:t xml:space="preserve">zajištění udržitelnosti </w:t>
      </w:r>
      <w:r w:rsidR="009A313B">
        <w:t xml:space="preserve">projektu včetně </w:t>
      </w:r>
      <w:r w:rsidR="009A313B" w:rsidRPr="005D1EF5">
        <w:t>popis</w:t>
      </w:r>
      <w:r w:rsidR="009A313B">
        <w:t>u</w:t>
      </w:r>
      <w:r w:rsidR="009A313B" w:rsidRPr="005D1EF5">
        <w:t xml:space="preserve"> zajištění vlastnických nebo jiných práv k</w:t>
      </w:r>
      <w:r w:rsidR="009A313B">
        <w:t> </w:t>
      </w:r>
      <w:r w:rsidR="009A313B" w:rsidRPr="005D1EF5">
        <w:t>pozemkům</w:t>
      </w:r>
      <w:r w:rsidR="009A313B">
        <w:t xml:space="preserve">, </w:t>
      </w:r>
      <w:r w:rsidR="009A313B" w:rsidRPr="004F1171">
        <w:t>dotčeným</w:t>
      </w:r>
      <w:r w:rsidR="009A313B">
        <w:t xml:space="preserve"> </w:t>
      </w:r>
      <w:r w:rsidR="009A313B" w:rsidRPr="00F8580E">
        <w:t>stavbou</w:t>
      </w:r>
      <w:r w:rsidR="009A313B">
        <w:t>, v období udržitelnosti.</w:t>
      </w:r>
    </w:p>
    <w:p w14:paraId="432D77F8" w14:textId="77777777" w:rsidR="00520431" w:rsidRDefault="00520431" w:rsidP="00520431">
      <w:pPr>
        <w:pStyle w:val="Odstavecseseznamem"/>
        <w:numPr>
          <w:ilvl w:val="0"/>
          <w:numId w:val="18"/>
        </w:numPr>
        <w:jc w:val="both"/>
      </w:pPr>
      <w:r w:rsidRPr="00E20FDB">
        <w:t xml:space="preserve">Zdůvodnění potřebnosti a nutnosti </w:t>
      </w:r>
      <w:r w:rsidR="00ED0C61">
        <w:t>realizace projektu</w:t>
      </w:r>
      <w:r>
        <w:t>.</w:t>
      </w:r>
    </w:p>
    <w:p w14:paraId="1FCBAB71" w14:textId="0AEDB521" w:rsidR="00722191" w:rsidRDefault="00520431" w:rsidP="00722191">
      <w:pPr>
        <w:pStyle w:val="Odstavecseseznamem"/>
        <w:numPr>
          <w:ilvl w:val="0"/>
          <w:numId w:val="18"/>
        </w:numPr>
        <w:jc w:val="both"/>
      </w:pPr>
      <w:r>
        <w:t>R</w:t>
      </w:r>
      <w:r w:rsidRPr="00E20FDB">
        <w:t>ealizace projektu při neschválení</w:t>
      </w:r>
      <w:r>
        <w:t xml:space="preserve"> </w:t>
      </w:r>
      <w:r w:rsidRPr="00E20FDB">
        <w:t>dotace</w:t>
      </w:r>
      <w:r>
        <w:t>.</w:t>
      </w:r>
    </w:p>
    <w:p w14:paraId="782AEFBC" w14:textId="17806055" w:rsidR="00722191" w:rsidRDefault="00722191" w:rsidP="00722191">
      <w:pPr>
        <w:pStyle w:val="Nadpis1"/>
        <w:numPr>
          <w:ilvl w:val="0"/>
          <w:numId w:val="14"/>
        </w:numPr>
        <w:ind w:left="851" w:hanging="567"/>
        <w:jc w:val="both"/>
        <w:rPr>
          <w:caps/>
        </w:rPr>
      </w:pPr>
      <w:bookmarkStart w:id="7" w:name="_Toc421693608"/>
      <w:r w:rsidRPr="00CD22B9">
        <w:rPr>
          <w:caps/>
        </w:rPr>
        <w:t>Podklady pro výpočet ukazatelů CBA</w:t>
      </w:r>
      <w:bookmarkEnd w:id="7"/>
    </w:p>
    <w:p w14:paraId="0989CD94" w14:textId="656424B5" w:rsidR="00722191" w:rsidRDefault="00722191" w:rsidP="00722191">
      <w:pPr>
        <w:jc w:val="both"/>
      </w:pPr>
      <w:r>
        <w:t xml:space="preserve">Tato kapitola navazuje na kapitolu 2.13 Specifických pravidel, která specifikuje pravidla pro zpracování CBA ve výzvě. Žadatel v této kapitole přehledně uvede podkladové údaje o dotčené silnici/silniční síti a specifické vstupní údaje pro CBA, které následně zadává v </w:t>
      </w:r>
      <w:r w:rsidRPr="00046BD0">
        <w:t>modulu CBA v MS2014+</w:t>
      </w:r>
      <w:r>
        <w:t>.</w:t>
      </w:r>
    </w:p>
    <w:p w14:paraId="71E3A3D3" w14:textId="5A0102B5" w:rsidR="00747FC2" w:rsidRDefault="00747FC2" w:rsidP="00747FC2">
      <w:pPr>
        <w:spacing w:before="120" w:after="0" w:line="240" w:lineRule="auto"/>
        <w:jc w:val="both"/>
        <w:rPr>
          <w:rFonts w:cs="Arial"/>
        </w:rPr>
      </w:pPr>
      <w:r w:rsidRPr="00046BD0">
        <w:rPr>
          <w:rFonts w:cs="Arial"/>
        </w:rPr>
        <w:t xml:space="preserve">Pro </w:t>
      </w:r>
      <w:r w:rsidRPr="00013B5D">
        <w:rPr>
          <w:rFonts w:cs="Arial"/>
        </w:rPr>
        <w:t>projekty s celkovými způsobilými výdaji nižšími</w:t>
      </w:r>
      <w:r>
        <w:rPr>
          <w:rFonts w:cs="Arial"/>
        </w:rPr>
        <w:t xml:space="preserve"> nebo rovnými</w:t>
      </w:r>
      <w:r w:rsidRPr="00013B5D">
        <w:rPr>
          <w:rFonts w:cs="Arial"/>
        </w:rPr>
        <w:t xml:space="preserve"> </w:t>
      </w:r>
      <w:r>
        <w:rPr>
          <w:rFonts w:cs="Arial"/>
        </w:rPr>
        <w:t>100</w:t>
      </w:r>
      <w:r w:rsidRPr="00013B5D">
        <w:rPr>
          <w:rFonts w:cs="Arial"/>
        </w:rPr>
        <w:t xml:space="preserve"> mil. Kč </w:t>
      </w:r>
      <w:r>
        <w:rPr>
          <w:rFonts w:cs="Arial"/>
        </w:rPr>
        <w:t>není kapitola 17 relevantní</w:t>
      </w:r>
      <w:r w:rsidRPr="00013B5D">
        <w:rPr>
          <w:rFonts w:cs="Arial"/>
        </w:rPr>
        <w:t xml:space="preserve">. </w:t>
      </w:r>
    </w:p>
    <w:p w14:paraId="73D1BA8F" w14:textId="77777777" w:rsidR="00747FC2" w:rsidRDefault="00747FC2" w:rsidP="00747FC2">
      <w:pPr>
        <w:spacing w:before="120" w:after="0" w:line="240" w:lineRule="auto"/>
        <w:jc w:val="both"/>
      </w:pPr>
    </w:p>
    <w:p w14:paraId="06A066C2" w14:textId="77777777" w:rsidR="00722191" w:rsidRPr="008B7DCB" w:rsidRDefault="00722191" w:rsidP="00722191">
      <w:pPr>
        <w:spacing w:after="0" w:line="240" w:lineRule="auto"/>
        <w:jc w:val="both"/>
      </w:pPr>
      <w:r w:rsidRPr="00A11B04">
        <w:rPr>
          <w:rFonts w:asciiTheme="majorHAnsi" w:hAnsiTheme="majorHAnsi"/>
          <w:b/>
        </w:rPr>
        <w:t>Podklady pro výpočet - silnice</w:t>
      </w:r>
    </w:p>
    <w:p w14:paraId="5292D899" w14:textId="77777777" w:rsidR="00722191" w:rsidRDefault="00722191" w:rsidP="00722191">
      <w:pPr>
        <w:pStyle w:val="Odstavecseseznamem"/>
        <w:numPr>
          <w:ilvl w:val="0"/>
          <w:numId w:val="18"/>
        </w:numPr>
        <w:jc w:val="both"/>
      </w:pPr>
      <w:r>
        <w:t>Základní údaje o ovlivněné silniční síti:</w:t>
      </w:r>
    </w:p>
    <w:p w14:paraId="668C414B" w14:textId="77777777" w:rsidR="00722191" w:rsidRDefault="00722191" w:rsidP="00722191">
      <w:pPr>
        <w:pStyle w:val="Odstavecseseznamem"/>
        <w:numPr>
          <w:ilvl w:val="1"/>
          <w:numId w:val="18"/>
        </w:numPr>
        <w:jc w:val="both"/>
      </w:pPr>
      <w:r>
        <w:t>rozsah ovlivněné silniční sítě:</w:t>
      </w:r>
    </w:p>
    <w:tbl>
      <w:tblPr>
        <w:tblStyle w:val="Mkatabulky"/>
        <w:tblW w:w="0" w:type="auto"/>
        <w:jc w:val="center"/>
        <w:tblLook w:val="0620" w:firstRow="1" w:lastRow="0" w:firstColumn="0" w:lastColumn="0" w:noHBand="1" w:noVBand="1"/>
      </w:tblPr>
      <w:tblGrid>
        <w:gridCol w:w="2145"/>
        <w:gridCol w:w="3371"/>
        <w:gridCol w:w="3772"/>
      </w:tblGrid>
      <w:tr w:rsidR="00722191" w:rsidRPr="00926EF1" w14:paraId="2F8D9219" w14:textId="77777777" w:rsidTr="00BB51EF">
        <w:trPr>
          <w:trHeight w:val="907"/>
          <w:jc w:val="center"/>
        </w:trPr>
        <w:tc>
          <w:tcPr>
            <w:tcW w:w="2151" w:type="dxa"/>
            <w:shd w:val="clear" w:color="auto" w:fill="D9D9D9" w:themeFill="background1" w:themeFillShade="D9"/>
            <w:vAlign w:val="center"/>
          </w:tcPr>
          <w:p w14:paraId="2DB1C0AD" w14:textId="77777777" w:rsidR="00722191" w:rsidRPr="002C002B" w:rsidRDefault="00722191" w:rsidP="00BB51EF">
            <w:pPr>
              <w:rPr>
                <w:rFonts w:cs="Arial"/>
                <w:b/>
              </w:rPr>
            </w:pPr>
            <w:r w:rsidRPr="002C002B">
              <w:rPr>
                <w:rFonts w:cs="Arial"/>
                <w:b/>
              </w:rPr>
              <w:lastRenderedPageBreak/>
              <w:t>Typ projektu</w:t>
            </w:r>
          </w:p>
        </w:tc>
        <w:tc>
          <w:tcPr>
            <w:tcW w:w="3404" w:type="dxa"/>
            <w:shd w:val="clear" w:color="auto" w:fill="D9D9D9" w:themeFill="background1" w:themeFillShade="D9"/>
            <w:vAlign w:val="center"/>
          </w:tcPr>
          <w:p w14:paraId="17396BF1" w14:textId="77777777" w:rsidR="00722191" w:rsidRPr="002C002B" w:rsidRDefault="00722191" w:rsidP="00BB51EF">
            <w:pPr>
              <w:rPr>
                <w:rFonts w:cs="Arial"/>
                <w:b/>
              </w:rPr>
            </w:pPr>
            <w:r w:rsidRPr="002C002B">
              <w:rPr>
                <w:rFonts w:cs="Arial"/>
                <w:b/>
              </w:rPr>
              <w:t>Popis</w:t>
            </w:r>
          </w:p>
        </w:tc>
        <w:tc>
          <w:tcPr>
            <w:tcW w:w="3823" w:type="dxa"/>
            <w:shd w:val="clear" w:color="auto" w:fill="D9D9D9" w:themeFill="background1" w:themeFillShade="D9"/>
            <w:vAlign w:val="center"/>
          </w:tcPr>
          <w:p w14:paraId="10EEADC8" w14:textId="77777777" w:rsidR="00722191" w:rsidRPr="002C002B" w:rsidRDefault="00722191" w:rsidP="00BB51EF">
            <w:pPr>
              <w:rPr>
                <w:rFonts w:cs="Arial"/>
                <w:b/>
              </w:rPr>
            </w:pPr>
            <w:r w:rsidRPr="002C002B">
              <w:rPr>
                <w:rFonts w:cs="Arial"/>
                <w:b/>
              </w:rPr>
              <w:t>Identifikace ovlivněné sítě</w:t>
            </w:r>
          </w:p>
        </w:tc>
      </w:tr>
      <w:tr w:rsidR="00722191" w:rsidRPr="00926EF1" w14:paraId="5D5C644B" w14:textId="77777777" w:rsidTr="00BB51EF">
        <w:trPr>
          <w:jc w:val="center"/>
        </w:trPr>
        <w:tc>
          <w:tcPr>
            <w:tcW w:w="2151" w:type="dxa"/>
            <w:vMerge w:val="restart"/>
            <w:shd w:val="clear" w:color="auto" w:fill="auto"/>
            <w:vAlign w:val="center"/>
          </w:tcPr>
          <w:p w14:paraId="652A84A6" w14:textId="77777777" w:rsidR="00722191" w:rsidRPr="002C002B" w:rsidRDefault="00722191" w:rsidP="00BB51EF">
            <w:pPr>
              <w:rPr>
                <w:rFonts w:cs="Arial"/>
              </w:rPr>
            </w:pPr>
            <w:r>
              <w:rPr>
                <w:rFonts w:cs="Arial"/>
              </w:rPr>
              <w:t>n</w:t>
            </w:r>
            <w:r w:rsidRPr="002C002B">
              <w:rPr>
                <w:rFonts w:cs="Arial"/>
              </w:rPr>
              <w:t>ovostavba</w:t>
            </w:r>
            <w:r>
              <w:rPr>
                <w:rFonts w:cs="Arial"/>
              </w:rPr>
              <w:t xml:space="preserve"> (obchvat/</w:t>
            </w:r>
            <w:r w:rsidRPr="002C002B">
              <w:rPr>
                <w:rFonts w:cs="Arial"/>
              </w:rPr>
              <w:t>přeložka</w:t>
            </w:r>
            <w:r>
              <w:rPr>
                <w:rFonts w:cs="Arial"/>
              </w:rPr>
              <w:t>)</w:t>
            </w:r>
            <w:r w:rsidRPr="002C002B">
              <w:rPr>
                <w:rFonts w:cs="Arial"/>
              </w:rPr>
              <w:t xml:space="preserve">  </w:t>
            </w:r>
          </w:p>
          <w:p w14:paraId="2B2FBDA8" w14:textId="77777777" w:rsidR="00722191" w:rsidRPr="002C002B" w:rsidRDefault="00722191" w:rsidP="00BB51EF">
            <w:pPr>
              <w:rPr>
                <w:rFonts w:cs="Arial"/>
              </w:rPr>
            </w:pPr>
          </w:p>
        </w:tc>
        <w:tc>
          <w:tcPr>
            <w:tcW w:w="3404" w:type="dxa"/>
            <w:shd w:val="clear" w:color="auto" w:fill="auto"/>
            <w:vAlign w:val="center"/>
          </w:tcPr>
          <w:p w14:paraId="618B9857" w14:textId="77777777" w:rsidR="00722191" w:rsidRPr="002C002B" w:rsidRDefault="00722191" w:rsidP="00BB51EF">
            <w:pPr>
              <w:rPr>
                <w:rFonts w:cs="Arial"/>
              </w:rPr>
            </w:pPr>
            <w:r>
              <w:rPr>
                <w:rFonts w:cs="Arial"/>
              </w:rPr>
              <w:t>o</w:t>
            </w:r>
            <w:r w:rsidRPr="002C002B">
              <w:rPr>
                <w:rFonts w:cs="Arial"/>
              </w:rPr>
              <w:t>bchvat s několika křižovatkami napojujícími město</w:t>
            </w:r>
            <w:r>
              <w:rPr>
                <w:rFonts w:cs="Arial"/>
              </w:rPr>
              <w:t>/obec a</w:t>
            </w:r>
            <w:r w:rsidRPr="002C002B">
              <w:rPr>
                <w:rFonts w:cs="Arial"/>
              </w:rPr>
              <w:t xml:space="preserve"> zásadně měnící </w:t>
            </w:r>
            <w:r>
              <w:rPr>
                <w:rFonts w:cs="Arial"/>
              </w:rPr>
              <w:t>komunikační systém</w:t>
            </w:r>
            <w:r w:rsidRPr="002C002B">
              <w:rPr>
                <w:rFonts w:cs="Arial"/>
              </w:rPr>
              <w:t xml:space="preserve"> v celé oblasti</w:t>
            </w:r>
          </w:p>
        </w:tc>
        <w:tc>
          <w:tcPr>
            <w:tcW w:w="3823" w:type="dxa"/>
            <w:shd w:val="clear" w:color="auto" w:fill="auto"/>
            <w:vAlign w:val="center"/>
          </w:tcPr>
          <w:p w14:paraId="4360384B" w14:textId="77777777" w:rsidR="00722191" w:rsidRPr="002C002B" w:rsidRDefault="00722191" w:rsidP="00BB51EF">
            <w:pPr>
              <w:rPr>
                <w:rFonts w:cs="Arial"/>
              </w:rPr>
            </w:pPr>
            <w:r>
              <w:rPr>
                <w:rFonts w:cs="Arial"/>
              </w:rPr>
              <w:t>d</w:t>
            </w:r>
            <w:r w:rsidRPr="002C002B">
              <w:rPr>
                <w:rFonts w:cs="Arial"/>
              </w:rPr>
              <w:t xml:space="preserve">opravní model – zjistit, na kterých úsecích současné sítě se změní intenzity dopravy </w:t>
            </w:r>
            <w:r>
              <w:rPr>
                <w:rFonts w:cs="Arial"/>
              </w:rPr>
              <w:t>(uvažují se rozdílné intenzity dopravy v nulové a investiční variantě)</w:t>
            </w:r>
          </w:p>
        </w:tc>
      </w:tr>
      <w:tr w:rsidR="00722191" w:rsidRPr="00926EF1" w14:paraId="4CC3B486" w14:textId="77777777" w:rsidTr="00BB51EF">
        <w:trPr>
          <w:jc w:val="center"/>
        </w:trPr>
        <w:tc>
          <w:tcPr>
            <w:tcW w:w="2151" w:type="dxa"/>
            <w:vMerge/>
            <w:shd w:val="clear" w:color="auto" w:fill="auto"/>
            <w:vAlign w:val="center"/>
          </w:tcPr>
          <w:p w14:paraId="3C80834A" w14:textId="77777777" w:rsidR="00722191" w:rsidRPr="002C002B" w:rsidRDefault="00722191" w:rsidP="00BB51EF">
            <w:pPr>
              <w:rPr>
                <w:rFonts w:cs="Arial"/>
              </w:rPr>
            </w:pPr>
          </w:p>
        </w:tc>
        <w:tc>
          <w:tcPr>
            <w:tcW w:w="3404" w:type="dxa"/>
            <w:shd w:val="clear" w:color="auto" w:fill="auto"/>
            <w:vAlign w:val="center"/>
          </w:tcPr>
          <w:p w14:paraId="293972E5" w14:textId="77777777" w:rsidR="00722191" w:rsidRPr="002C002B" w:rsidRDefault="00722191" w:rsidP="00BB51EF">
            <w:pPr>
              <w:rPr>
                <w:rFonts w:cs="Arial"/>
              </w:rPr>
            </w:pPr>
            <w:r>
              <w:rPr>
                <w:rFonts w:cs="Arial"/>
              </w:rPr>
              <w:t>jednoduchý o</w:t>
            </w:r>
            <w:r w:rsidRPr="002C002B">
              <w:rPr>
                <w:rFonts w:cs="Arial"/>
              </w:rPr>
              <w:t>bchvat/přeložka nahraz</w:t>
            </w:r>
            <w:r>
              <w:rPr>
                <w:rFonts w:cs="Arial"/>
              </w:rPr>
              <w:t>ující</w:t>
            </w:r>
            <w:r w:rsidRPr="002C002B">
              <w:rPr>
                <w:rFonts w:cs="Arial"/>
              </w:rPr>
              <w:t xml:space="preserve"> stávající průtah/komunikace (1 paralelní trasa k nové komunikaci)</w:t>
            </w:r>
          </w:p>
        </w:tc>
        <w:tc>
          <w:tcPr>
            <w:tcW w:w="3823" w:type="dxa"/>
            <w:shd w:val="clear" w:color="auto" w:fill="auto"/>
            <w:vAlign w:val="center"/>
          </w:tcPr>
          <w:p w14:paraId="1BF979D6" w14:textId="77777777" w:rsidR="00722191" w:rsidRPr="002C002B" w:rsidRDefault="00722191" w:rsidP="00BB51EF">
            <w:pPr>
              <w:rPr>
                <w:rFonts w:cs="Arial"/>
              </w:rPr>
            </w:pPr>
            <w:r w:rsidRPr="002C002B">
              <w:rPr>
                <w:rFonts w:cs="Arial"/>
              </w:rPr>
              <w:t xml:space="preserve">za ovlivněnou síť </w:t>
            </w:r>
            <w:r>
              <w:rPr>
                <w:rFonts w:cs="Arial"/>
              </w:rPr>
              <w:t xml:space="preserve">je </w:t>
            </w:r>
            <w:r w:rsidRPr="002C002B">
              <w:rPr>
                <w:rFonts w:cs="Arial"/>
              </w:rPr>
              <w:t>považován stávající úsek</w:t>
            </w:r>
          </w:p>
        </w:tc>
      </w:tr>
      <w:tr w:rsidR="00722191" w:rsidRPr="00926EF1" w14:paraId="374BEE60" w14:textId="77777777" w:rsidTr="00BB51EF">
        <w:trPr>
          <w:jc w:val="center"/>
        </w:trPr>
        <w:tc>
          <w:tcPr>
            <w:tcW w:w="2151" w:type="dxa"/>
            <w:shd w:val="clear" w:color="auto" w:fill="auto"/>
            <w:vAlign w:val="center"/>
          </w:tcPr>
          <w:p w14:paraId="0AF151D9" w14:textId="77777777" w:rsidR="00722191" w:rsidRPr="002C002B" w:rsidRDefault="00722191" w:rsidP="00BB51EF">
            <w:pPr>
              <w:rPr>
                <w:rFonts w:cs="Arial"/>
              </w:rPr>
            </w:pPr>
            <w:r>
              <w:rPr>
                <w:rFonts w:cs="Arial"/>
              </w:rPr>
              <w:t>r</w:t>
            </w:r>
            <w:r w:rsidRPr="002C002B">
              <w:rPr>
                <w:rFonts w:cs="Arial"/>
              </w:rPr>
              <w:t xml:space="preserve">ekonstrukce, </w:t>
            </w:r>
            <w:r>
              <w:rPr>
                <w:rFonts w:cs="Arial"/>
              </w:rPr>
              <w:t xml:space="preserve">modernizace, </w:t>
            </w:r>
            <w:r w:rsidRPr="002C002B">
              <w:rPr>
                <w:rFonts w:cs="Arial"/>
              </w:rPr>
              <w:t>bodové závady</w:t>
            </w:r>
          </w:p>
        </w:tc>
        <w:tc>
          <w:tcPr>
            <w:tcW w:w="3404" w:type="dxa"/>
            <w:shd w:val="clear" w:color="auto" w:fill="auto"/>
            <w:vAlign w:val="center"/>
          </w:tcPr>
          <w:p w14:paraId="66DDAB26" w14:textId="77777777" w:rsidR="00722191" w:rsidRPr="002C002B" w:rsidRDefault="00722191" w:rsidP="00BB51EF">
            <w:pPr>
              <w:rPr>
                <w:rFonts w:cs="Arial"/>
              </w:rPr>
            </w:pPr>
            <w:r>
              <w:rPr>
                <w:rFonts w:cs="Arial"/>
              </w:rPr>
              <w:t>r</w:t>
            </w:r>
            <w:r w:rsidRPr="002C002B">
              <w:rPr>
                <w:rFonts w:cs="Arial"/>
              </w:rPr>
              <w:t>ekonstrukce stávající komunikace i v případech, kdy se jedná o částečné přeložky (rektifikace) – nepočítá se s převedením dopravy z jiných komunikací</w:t>
            </w:r>
          </w:p>
        </w:tc>
        <w:tc>
          <w:tcPr>
            <w:tcW w:w="3823" w:type="dxa"/>
            <w:shd w:val="clear" w:color="auto" w:fill="auto"/>
            <w:vAlign w:val="center"/>
          </w:tcPr>
          <w:p w14:paraId="60FBCF48" w14:textId="13A5A029" w:rsidR="00722191" w:rsidRPr="002C002B" w:rsidRDefault="00722191" w:rsidP="00CC7690">
            <w:pPr>
              <w:rPr>
                <w:rFonts w:cs="Arial"/>
              </w:rPr>
            </w:pPr>
            <w:r>
              <w:rPr>
                <w:rFonts w:cs="Arial"/>
              </w:rPr>
              <w:t>o</w:t>
            </w:r>
            <w:r w:rsidRPr="002C002B">
              <w:rPr>
                <w:rFonts w:cs="Arial"/>
              </w:rPr>
              <w:t>vlivněná síť zahrnuje rekonstruovaný úsek</w:t>
            </w:r>
            <w:r w:rsidR="002F072D">
              <w:rPr>
                <w:rFonts w:cs="Arial"/>
              </w:rPr>
              <w:t>, případně rekonstruovaný úsek a jeho ob</w:t>
            </w:r>
            <w:r w:rsidR="00CC7690">
              <w:rPr>
                <w:rFonts w:cs="Arial"/>
              </w:rPr>
              <w:t xml:space="preserve">jízdnou trasu, pokud se jedná o specifickou bodovou závadu hrozící </w:t>
            </w:r>
            <w:r w:rsidR="008C6076">
              <w:rPr>
                <w:rFonts w:cs="Arial"/>
              </w:rPr>
              <w:t>neprůjezdností</w:t>
            </w:r>
          </w:p>
        </w:tc>
      </w:tr>
      <w:tr w:rsidR="00722191" w:rsidRPr="00926EF1" w14:paraId="2428C8E1" w14:textId="77777777" w:rsidTr="00BB51EF">
        <w:trPr>
          <w:jc w:val="center"/>
        </w:trPr>
        <w:tc>
          <w:tcPr>
            <w:tcW w:w="2151" w:type="dxa"/>
            <w:shd w:val="clear" w:color="auto" w:fill="auto"/>
            <w:vAlign w:val="center"/>
          </w:tcPr>
          <w:p w14:paraId="77049DF5" w14:textId="77777777" w:rsidR="00722191" w:rsidRPr="002C002B" w:rsidRDefault="00722191" w:rsidP="00BB51EF">
            <w:pPr>
              <w:rPr>
                <w:rFonts w:cs="Arial"/>
              </w:rPr>
            </w:pPr>
            <w:r>
              <w:rPr>
                <w:rFonts w:cs="Arial"/>
              </w:rPr>
              <w:t>m</w:t>
            </w:r>
            <w:r w:rsidRPr="002C002B">
              <w:rPr>
                <w:rFonts w:cs="Arial"/>
              </w:rPr>
              <w:t>osty</w:t>
            </w:r>
          </w:p>
        </w:tc>
        <w:tc>
          <w:tcPr>
            <w:tcW w:w="3404" w:type="dxa"/>
            <w:shd w:val="clear" w:color="auto" w:fill="auto"/>
            <w:vAlign w:val="center"/>
          </w:tcPr>
          <w:p w14:paraId="072CABFB" w14:textId="77777777" w:rsidR="00722191" w:rsidRPr="002C002B" w:rsidRDefault="00722191" w:rsidP="00BB51EF">
            <w:pPr>
              <w:rPr>
                <w:rFonts w:cs="Arial"/>
              </w:rPr>
            </w:pPr>
            <w:r>
              <w:rPr>
                <w:rFonts w:cs="Arial"/>
              </w:rPr>
              <w:t>r</w:t>
            </w:r>
            <w:r w:rsidRPr="002C002B">
              <w:rPr>
                <w:rFonts w:cs="Arial"/>
              </w:rPr>
              <w:t>ekonstrukce stávajících mostních objektů</w:t>
            </w:r>
          </w:p>
        </w:tc>
        <w:tc>
          <w:tcPr>
            <w:tcW w:w="3823" w:type="dxa"/>
            <w:shd w:val="clear" w:color="auto" w:fill="auto"/>
            <w:vAlign w:val="center"/>
          </w:tcPr>
          <w:p w14:paraId="57CE65EB" w14:textId="77777777" w:rsidR="00722191" w:rsidRPr="002C002B" w:rsidRDefault="00722191" w:rsidP="00BB51EF">
            <w:pPr>
              <w:rPr>
                <w:rFonts w:cs="Arial"/>
              </w:rPr>
            </w:pPr>
            <w:r>
              <w:rPr>
                <w:rFonts w:cs="Arial"/>
              </w:rPr>
              <w:t>o</w:t>
            </w:r>
            <w:r w:rsidRPr="002C002B">
              <w:rPr>
                <w:rFonts w:cs="Arial"/>
              </w:rPr>
              <w:t>vlivněná síť zahrnuje úsek komunikace zahrnující rekonstruovaný most a její objízdnou trasu (v nulové variantě je uvažováno s postupným omezením provozu na mostě až po úplné vyloučení dopravy a její přesměrování na objízdnou trasu v závislosti na stavu/životnosti mostu)</w:t>
            </w:r>
          </w:p>
        </w:tc>
      </w:tr>
    </w:tbl>
    <w:p w14:paraId="1BFBB78B" w14:textId="77777777" w:rsidR="00722191" w:rsidRDefault="00722191" w:rsidP="00722191">
      <w:pPr>
        <w:ind w:left="426" w:hanging="568"/>
        <w:jc w:val="both"/>
      </w:pPr>
      <w:r>
        <w:t xml:space="preserve">Pozn.: Ovlivněná silniční síť je složena z jedné nebo více komunikací, které se dělí na jednotlivé úseky. Dělení na jednotlivé úseky je vyvoláno významnou změnou základních parametrů komunikace, zpravidla dopravního zatížení. Okružní křižovatka odstraňující bodovou závadu stykové křižovatky je jednotlivým úsekem komunikace, jehož parametry se vztahují k ideální polovině okružního pásu a dopravní zatížení se vypočítá jako polovina součtu intenzit dopravy na komunikacích do křižovatky zaústěných.  </w:t>
      </w:r>
    </w:p>
    <w:p w14:paraId="22BD18B4" w14:textId="77777777" w:rsidR="00722191" w:rsidRDefault="00722191" w:rsidP="00722191">
      <w:pPr>
        <w:pStyle w:val="Odstavecseseznamem"/>
        <w:numPr>
          <w:ilvl w:val="1"/>
          <w:numId w:val="18"/>
        </w:numPr>
        <w:spacing w:after="0"/>
        <w:jc w:val="both"/>
      </w:pPr>
      <w:r>
        <w:t>údaje o jednotlivých úsecích ve variantě nulové a investiční:</w:t>
      </w:r>
    </w:p>
    <w:p w14:paraId="4B6976A0" w14:textId="77777777" w:rsidR="00722191" w:rsidRDefault="00722191" w:rsidP="00722191">
      <w:pPr>
        <w:pStyle w:val="Odstavecseseznamem"/>
        <w:numPr>
          <w:ilvl w:val="2"/>
          <w:numId w:val="18"/>
        </w:numPr>
        <w:spacing w:after="0"/>
        <w:jc w:val="both"/>
      </w:pPr>
      <w:r>
        <w:t>délka (km)</w:t>
      </w:r>
    </w:p>
    <w:p w14:paraId="27F8ABAC" w14:textId="77777777" w:rsidR="00722191" w:rsidRPr="002C002B" w:rsidRDefault="00722191" w:rsidP="00722191">
      <w:pPr>
        <w:spacing w:after="0"/>
        <w:ind w:left="1418" w:firstLine="709"/>
        <w:contextualSpacing/>
        <w:jc w:val="both"/>
        <w:rPr>
          <w:i/>
        </w:rPr>
      </w:pPr>
      <w:r>
        <w:rPr>
          <w:i/>
        </w:rPr>
        <w:t>z</w:t>
      </w:r>
      <w:r w:rsidRPr="002C002B">
        <w:rPr>
          <w:i/>
        </w:rPr>
        <w:t xml:space="preserve">droj: mapové podklady, projektová dokumentace </w:t>
      </w:r>
    </w:p>
    <w:p w14:paraId="09DEAD45" w14:textId="77777777" w:rsidR="00722191" w:rsidRDefault="00722191" w:rsidP="00722191">
      <w:pPr>
        <w:pStyle w:val="Odstavecseseznamem"/>
        <w:numPr>
          <w:ilvl w:val="2"/>
          <w:numId w:val="18"/>
        </w:numPr>
        <w:spacing w:after="0"/>
        <w:jc w:val="both"/>
      </w:pPr>
      <w:r>
        <w:t>průměrná cestovní doba (min.)</w:t>
      </w:r>
    </w:p>
    <w:p w14:paraId="3EA9E3FE" w14:textId="77777777" w:rsidR="00722191" w:rsidRPr="002C002B" w:rsidRDefault="00722191" w:rsidP="00722191">
      <w:pPr>
        <w:spacing w:after="0"/>
        <w:ind w:left="2127"/>
        <w:contextualSpacing/>
        <w:jc w:val="both"/>
        <w:rPr>
          <w:i/>
        </w:rPr>
      </w:pPr>
      <w:r>
        <w:rPr>
          <w:i/>
        </w:rPr>
        <w:t>z</w:t>
      </w:r>
      <w:r w:rsidRPr="002C002B">
        <w:rPr>
          <w:i/>
        </w:rPr>
        <w:t>droj: vlastní měření, mapové podklady, projektová dokumentace</w:t>
      </w:r>
      <w:r>
        <w:rPr>
          <w:i/>
        </w:rPr>
        <w:br/>
      </w:r>
      <w:r w:rsidRPr="002C002B">
        <w:rPr>
          <w:i/>
        </w:rPr>
        <w:t>a předpoklad p</w:t>
      </w:r>
      <w:r>
        <w:rPr>
          <w:i/>
        </w:rPr>
        <w:t>r</w:t>
      </w:r>
      <w:r w:rsidRPr="002C002B">
        <w:rPr>
          <w:i/>
        </w:rPr>
        <w:t>o realizaci stavby</w:t>
      </w:r>
    </w:p>
    <w:p w14:paraId="169C5C65" w14:textId="77777777" w:rsidR="00722191" w:rsidRDefault="00722191" w:rsidP="00722191">
      <w:pPr>
        <w:pStyle w:val="Odstavecseseznamem"/>
        <w:numPr>
          <w:ilvl w:val="2"/>
          <w:numId w:val="18"/>
        </w:numPr>
        <w:spacing w:after="0"/>
        <w:jc w:val="both"/>
      </w:pPr>
      <w:r>
        <w:t>průměrná šířka vozovky (m)</w:t>
      </w:r>
    </w:p>
    <w:p w14:paraId="07914F5C" w14:textId="77777777" w:rsidR="00722191" w:rsidRPr="002C002B" w:rsidRDefault="00722191" w:rsidP="00722191">
      <w:pPr>
        <w:spacing w:after="0"/>
        <w:ind w:left="1418" w:firstLine="709"/>
        <w:contextualSpacing/>
        <w:jc w:val="both"/>
        <w:rPr>
          <w:i/>
        </w:rPr>
      </w:pPr>
      <w:r>
        <w:rPr>
          <w:i/>
        </w:rPr>
        <w:t>z</w:t>
      </w:r>
      <w:r w:rsidRPr="002C002B">
        <w:rPr>
          <w:i/>
        </w:rPr>
        <w:t>droj: mapové podklady, projektová dokumentace</w:t>
      </w:r>
    </w:p>
    <w:p w14:paraId="6C9E2687" w14:textId="77777777" w:rsidR="00722191" w:rsidRDefault="00722191" w:rsidP="00722191">
      <w:pPr>
        <w:pStyle w:val="Odstavecseseznamem"/>
        <w:numPr>
          <w:ilvl w:val="2"/>
          <w:numId w:val="18"/>
        </w:numPr>
        <w:spacing w:after="0"/>
        <w:jc w:val="both"/>
      </w:pPr>
      <w:r>
        <w:t>plocha vozovky (m</w:t>
      </w:r>
      <w:r w:rsidRPr="002C002B">
        <w:rPr>
          <w:vertAlign w:val="superscript"/>
        </w:rPr>
        <w:t>2</w:t>
      </w:r>
      <w:r>
        <w:t>)</w:t>
      </w:r>
    </w:p>
    <w:p w14:paraId="0A390C65" w14:textId="77777777" w:rsidR="00722191" w:rsidRPr="002C002B" w:rsidRDefault="00722191" w:rsidP="00722191">
      <w:pPr>
        <w:spacing w:after="0"/>
        <w:ind w:left="1418" w:firstLine="709"/>
        <w:contextualSpacing/>
        <w:jc w:val="both"/>
        <w:rPr>
          <w:i/>
        </w:rPr>
      </w:pPr>
      <w:r w:rsidRPr="002C002B">
        <w:rPr>
          <w:i/>
        </w:rPr>
        <w:t>zdroj: délka * průměrná šířka vozovky</w:t>
      </w:r>
    </w:p>
    <w:p w14:paraId="499D4234" w14:textId="77777777" w:rsidR="00722191" w:rsidRDefault="00722191" w:rsidP="00722191">
      <w:pPr>
        <w:pStyle w:val="Odstavecseseznamem"/>
        <w:numPr>
          <w:ilvl w:val="2"/>
          <w:numId w:val="18"/>
        </w:numPr>
        <w:spacing w:after="0"/>
        <w:jc w:val="both"/>
      </w:pPr>
      <w:r>
        <w:t>stav komunikace (nový/výborný/dobrý/vyhovující)</w:t>
      </w:r>
    </w:p>
    <w:p w14:paraId="3101919E" w14:textId="77777777" w:rsidR="00722191" w:rsidRDefault="00722191" w:rsidP="00722191">
      <w:pPr>
        <w:spacing w:after="0"/>
        <w:ind w:left="1418" w:firstLine="709"/>
        <w:contextualSpacing/>
        <w:jc w:val="both"/>
        <w:rPr>
          <w:i/>
        </w:rPr>
      </w:pPr>
      <w:r w:rsidRPr="002C002B">
        <w:rPr>
          <w:i/>
        </w:rPr>
        <w:t>zdroj: diagnostika, vlastní průzkum</w:t>
      </w:r>
      <w:r>
        <w:rPr>
          <w:i/>
        </w:rPr>
        <w:t>, TP 87</w:t>
      </w:r>
    </w:p>
    <w:p w14:paraId="243C343D" w14:textId="77777777" w:rsidR="00722191" w:rsidRDefault="00722191" w:rsidP="00722191">
      <w:pPr>
        <w:pStyle w:val="Odstavecseseznamem"/>
        <w:numPr>
          <w:ilvl w:val="1"/>
          <w:numId w:val="18"/>
        </w:numPr>
        <w:spacing w:after="0"/>
        <w:jc w:val="both"/>
      </w:pPr>
      <w:r>
        <w:lastRenderedPageBreak/>
        <w:t>údaje o dopravním zatížení jednotlivých úseků ve variantě nulové a investiční (RPDI = počet vozidel/24 hod), v členění na:</w:t>
      </w:r>
    </w:p>
    <w:p w14:paraId="34ACD9D5" w14:textId="77777777" w:rsidR="00722191" w:rsidRDefault="00722191" w:rsidP="00722191">
      <w:pPr>
        <w:pStyle w:val="Odstavecseseznamem"/>
        <w:numPr>
          <w:ilvl w:val="2"/>
          <w:numId w:val="18"/>
        </w:numPr>
        <w:spacing w:after="0"/>
        <w:jc w:val="both"/>
      </w:pPr>
      <w:r>
        <w:t>kategorie vozidel:</w:t>
      </w:r>
    </w:p>
    <w:p w14:paraId="662D99C4" w14:textId="77777777" w:rsidR="00722191" w:rsidRDefault="00722191" w:rsidP="00722191">
      <w:pPr>
        <w:spacing w:after="0"/>
        <w:ind w:left="2127"/>
        <w:jc w:val="both"/>
      </w:pPr>
      <w:r>
        <w:t xml:space="preserve">osobní „O“ (= O dle CSD), motocykly „M“ (= M dle CSD), lehká nákladní „LN“ (= LN dle CSD), těžká nákladní „TN“ (= </w:t>
      </w:r>
      <w:r w:rsidRPr="008C4399">
        <w:t>SN+TN+TR+TRP+SNP+TNP+NSN</w:t>
      </w:r>
      <w:r>
        <w:t xml:space="preserve"> dle CSD), autobusy „A“ (= A+AK dle CSD)</w:t>
      </w:r>
    </w:p>
    <w:p w14:paraId="7E70E8CA" w14:textId="77777777" w:rsidR="00722191" w:rsidRPr="002C002B" w:rsidRDefault="00722191" w:rsidP="00722191">
      <w:pPr>
        <w:spacing w:after="0"/>
        <w:ind w:left="2127"/>
        <w:contextualSpacing/>
        <w:jc w:val="both"/>
        <w:rPr>
          <w:i/>
        </w:rPr>
      </w:pPr>
      <w:r w:rsidRPr="00A00F99">
        <w:rPr>
          <w:i/>
        </w:rPr>
        <w:t xml:space="preserve">zdroj: </w:t>
      </w:r>
      <w:r w:rsidRPr="002C002B">
        <w:rPr>
          <w:i/>
        </w:rPr>
        <w:t xml:space="preserve">celostátní sčítání dopravy (CSD) 2010 </w:t>
      </w:r>
      <w:r>
        <w:rPr>
          <w:i/>
        </w:rPr>
        <w:t xml:space="preserve">nebo </w:t>
      </w:r>
      <w:r w:rsidRPr="002C002B">
        <w:rPr>
          <w:i/>
        </w:rPr>
        <w:t>201</w:t>
      </w:r>
      <w:r>
        <w:rPr>
          <w:i/>
        </w:rPr>
        <w:t>6</w:t>
      </w:r>
      <w:r w:rsidRPr="002C002B">
        <w:rPr>
          <w:i/>
        </w:rPr>
        <w:t>, dopravní model, vlastní dopravní průzkum a TP 189</w:t>
      </w:r>
    </w:p>
    <w:p w14:paraId="4C9F7F80" w14:textId="77777777" w:rsidR="00722191" w:rsidRDefault="00722191" w:rsidP="00722191">
      <w:pPr>
        <w:pStyle w:val="Odstavecseseznamem"/>
        <w:numPr>
          <w:ilvl w:val="2"/>
          <w:numId w:val="18"/>
        </w:numPr>
        <w:spacing w:after="0"/>
        <w:jc w:val="both"/>
      </w:pPr>
      <w:r>
        <w:t>roky referenčního období:</w:t>
      </w:r>
    </w:p>
    <w:p w14:paraId="1DEB1D8E" w14:textId="77777777" w:rsidR="00722191" w:rsidRDefault="00722191" w:rsidP="00722191">
      <w:pPr>
        <w:spacing w:after="0"/>
        <w:ind w:left="2127"/>
        <w:jc w:val="both"/>
      </w:pPr>
      <w:r>
        <w:t>30 let následujících po datu zahájení realizace projektu</w:t>
      </w:r>
    </w:p>
    <w:p w14:paraId="5FD99212" w14:textId="77777777" w:rsidR="00722191" w:rsidRPr="002C002B" w:rsidRDefault="00722191" w:rsidP="00722191">
      <w:pPr>
        <w:spacing w:after="0"/>
        <w:ind w:left="2127"/>
        <w:contextualSpacing/>
        <w:jc w:val="both"/>
        <w:rPr>
          <w:i/>
        </w:rPr>
      </w:pPr>
      <w:r>
        <w:rPr>
          <w:i/>
        </w:rPr>
        <w:t>z</w:t>
      </w:r>
      <w:r w:rsidRPr="002C002B">
        <w:rPr>
          <w:i/>
        </w:rPr>
        <w:t xml:space="preserve">droj: koeficienty </w:t>
      </w:r>
      <w:r>
        <w:rPr>
          <w:i/>
        </w:rPr>
        <w:t>vývoje intenzit</w:t>
      </w:r>
      <w:r w:rsidRPr="002C002B">
        <w:rPr>
          <w:i/>
        </w:rPr>
        <w:t xml:space="preserve"> </w:t>
      </w:r>
      <w:r>
        <w:rPr>
          <w:i/>
        </w:rPr>
        <w:t xml:space="preserve">nebo průměrné roční růsty intenzit </w:t>
      </w:r>
      <w:r w:rsidRPr="002C002B">
        <w:rPr>
          <w:i/>
        </w:rPr>
        <w:t>dle TP 225</w:t>
      </w:r>
      <w:r>
        <w:rPr>
          <w:i/>
        </w:rPr>
        <w:t xml:space="preserve"> (LV pro kategorie „O“ a „M“, TV pro kategorie „LN“, „TN“ a „A“)</w:t>
      </w:r>
      <w:r w:rsidRPr="002C002B">
        <w:rPr>
          <w:i/>
        </w:rPr>
        <w:t>, dopravní model</w:t>
      </w:r>
    </w:p>
    <w:p w14:paraId="38C5B34D" w14:textId="77777777" w:rsidR="00722191" w:rsidRDefault="00722191" w:rsidP="00722191">
      <w:pPr>
        <w:pStyle w:val="Odstavecseseznamem"/>
        <w:numPr>
          <w:ilvl w:val="0"/>
          <w:numId w:val="18"/>
        </w:numPr>
        <w:spacing w:after="0"/>
        <w:jc w:val="both"/>
      </w:pPr>
      <w:r>
        <w:t>Základní údaje o finančních nákladech projektu:</w:t>
      </w:r>
    </w:p>
    <w:p w14:paraId="137C66FE" w14:textId="77777777" w:rsidR="00722191" w:rsidRDefault="00722191" w:rsidP="00722191">
      <w:pPr>
        <w:pStyle w:val="Odstavecseseznamem"/>
        <w:numPr>
          <w:ilvl w:val="1"/>
          <w:numId w:val="18"/>
        </w:numPr>
        <w:spacing w:after="0"/>
        <w:jc w:val="both"/>
      </w:pPr>
      <w:r>
        <w:t>celkové výdaje (Kč) na:</w:t>
      </w:r>
    </w:p>
    <w:p w14:paraId="2687E5D5" w14:textId="4E746DE4" w:rsidR="00722191" w:rsidRDefault="00722191" w:rsidP="00722191">
      <w:pPr>
        <w:pStyle w:val="Odstavecseseznamem"/>
        <w:numPr>
          <w:ilvl w:val="2"/>
          <w:numId w:val="18"/>
        </w:numPr>
        <w:spacing w:after="0"/>
        <w:jc w:val="both"/>
      </w:pPr>
      <w:r>
        <w:t>stavební objekty řady 100</w:t>
      </w:r>
      <w:r w:rsidR="00C06E9B">
        <w:t>;</w:t>
      </w:r>
    </w:p>
    <w:p w14:paraId="4688E1C3" w14:textId="78C0F4A3" w:rsidR="00722191" w:rsidRDefault="00722191" w:rsidP="00722191">
      <w:pPr>
        <w:pStyle w:val="Odstavecseseznamem"/>
        <w:numPr>
          <w:ilvl w:val="2"/>
          <w:numId w:val="18"/>
        </w:numPr>
        <w:spacing w:after="0"/>
        <w:jc w:val="both"/>
      </w:pPr>
      <w:r>
        <w:t>stavební objekty řady 200</w:t>
      </w:r>
      <w:r w:rsidR="00C06E9B">
        <w:t>;</w:t>
      </w:r>
    </w:p>
    <w:p w14:paraId="0C49D753" w14:textId="6837659A" w:rsidR="00722191" w:rsidRDefault="00722191" w:rsidP="00722191">
      <w:pPr>
        <w:pStyle w:val="Odstavecseseznamem"/>
        <w:numPr>
          <w:ilvl w:val="2"/>
          <w:numId w:val="18"/>
        </w:numPr>
        <w:spacing w:after="0"/>
        <w:jc w:val="both"/>
      </w:pPr>
      <w:r>
        <w:t>stavební objekty řady 300</w:t>
      </w:r>
      <w:r w:rsidR="00C06E9B">
        <w:t>;</w:t>
      </w:r>
    </w:p>
    <w:p w14:paraId="07D64AB2" w14:textId="77777777" w:rsidR="00722191" w:rsidRDefault="00722191" w:rsidP="00722191">
      <w:pPr>
        <w:pStyle w:val="Odstavecseseznamem"/>
        <w:numPr>
          <w:ilvl w:val="2"/>
          <w:numId w:val="18"/>
        </w:numPr>
        <w:spacing w:after="0"/>
        <w:jc w:val="both"/>
      </w:pPr>
      <w:r>
        <w:t>veškeré ostatní výdaje projektu.</w:t>
      </w:r>
    </w:p>
    <w:p w14:paraId="42FC4357" w14:textId="77777777" w:rsidR="00722191" w:rsidRDefault="00722191" w:rsidP="00722191">
      <w:pPr>
        <w:spacing w:after="0"/>
        <w:ind w:left="1451" w:firstLine="676"/>
        <w:contextualSpacing/>
        <w:jc w:val="both"/>
        <w:rPr>
          <w:i/>
        </w:rPr>
      </w:pPr>
      <w:r>
        <w:rPr>
          <w:i/>
        </w:rPr>
        <w:t>z</w:t>
      </w:r>
      <w:r w:rsidRPr="002C002B">
        <w:rPr>
          <w:i/>
        </w:rPr>
        <w:t>droj: položkový rozpočet stavby, celkový rozpočet projektu</w:t>
      </w:r>
    </w:p>
    <w:p w14:paraId="62B02EAE" w14:textId="77777777" w:rsidR="00722191" w:rsidRDefault="00722191" w:rsidP="00722191">
      <w:pPr>
        <w:spacing w:after="0"/>
        <w:contextualSpacing/>
        <w:jc w:val="both"/>
        <w:rPr>
          <w:i/>
        </w:rPr>
      </w:pPr>
    </w:p>
    <w:p w14:paraId="1BFBAD65" w14:textId="77777777" w:rsidR="00722191" w:rsidRPr="002C002B" w:rsidRDefault="00722191" w:rsidP="00722191">
      <w:pPr>
        <w:spacing w:after="0"/>
        <w:contextualSpacing/>
        <w:jc w:val="both"/>
        <w:rPr>
          <w:i/>
        </w:rPr>
      </w:pPr>
      <w:r>
        <w:rPr>
          <w:rFonts w:asciiTheme="majorHAnsi" w:hAnsiTheme="majorHAnsi"/>
          <w:b/>
        </w:rPr>
        <w:t>S</w:t>
      </w:r>
      <w:r w:rsidRPr="00A11B04">
        <w:rPr>
          <w:rFonts w:asciiTheme="majorHAnsi" w:hAnsiTheme="majorHAnsi"/>
          <w:b/>
        </w:rPr>
        <w:t>pecifick</w:t>
      </w:r>
      <w:r>
        <w:rPr>
          <w:rFonts w:asciiTheme="majorHAnsi" w:hAnsiTheme="majorHAnsi"/>
          <w:b/>
        </w:rPr>
        <w:t>é</w:t>
      </w:r>
      <w:r w:rsidRPr="00A11B04">
        <w:rPr>
          <w:rFonts w:asciiTheme="majorHAnsi" w:hAnsiTheme="majorHAnsi"/>
          <w:b/>
        </w:rPr>
        <w:t xml:space="preserve"> vstupní údaj</w:t>
      </w:r>
      <w:r>
        <w:rPr>
          <w:rFonts w:asciiTheme="majorHAnsi" w:hAnsiTheme="majorHAnsi"/>
          <w:b/>
        </w:rPr>
        <w:t>e</w:t>
      </w:r>
      <w:r w:rsidRPr="00A11B04">
        <w:rPr>
          <w:rFonts w:asciiTheme="majorHAnsi" w:hAnsiTheme="majorHAnsi"/>
          <w:b/>
        </w:rPr>
        <w:t xml:space="preserve"> pro CBA</w:t>
      </w:r>
    </w:p>
    <w:p w14:paraId="2137A98D" w14:textId="77777777" w:rsidR="00722191" w:rsidRDefault="00722191" w:rsidP="00722191">
      <w:pPr>
        <w:pStyle w:val="Odstavecseseznamem"/>
        <w:numPr>
          <w:ilvl w:val="0"/>
          <w:numId w:val="18"/>
        </w:numPr>
        <w:spacing w:after="0"/>
        <w:jc w:val="both"/>
      </w:pPr>
      <w:r>
        <w:t>Výpočet specifických finančních údajů vstupujících do MS2014+:</w:t>
      </w:r>
    </w:p>
    <w:p w14:paraId="6F703FFD" w14:textId="77777777" w:rsidR="00722191" w:rsidRDefault="00722191" w:rsidP="00722191">
      <w:pPr>
        <w:pStyle w:val="Odstavecseseznamem"/>
        <w:numPr>
          <w:ilvl w:val="1"/>
          <w:numId w:val="18"/>
        </w:numPr>
        <w:spacing w:after="0"/>
        <w:jc w:val="both"/>
      </w:pPr>
      <w:r>
        <w:t>nediskontovaná zůstatková hodnota (Kč) složená z:</w:t>
      </w:r>
    </w:p>
    <w:p w14:paraId="4053CED6" w14:textId="3454617D" w:rsidR="00722191" w:rsidRDefault="00722191" w:rsidP="00722191">
      <w:pPr>
        <w:pStyle w:val="Odstavecseseznamem"/>
        <w:numPr>
          <w:ilvl w:val="2"/>
          <w:numId w:val="18"/>
        </w:numPr>
        <w:spacing w:after="0"/>
        <w:jc w:val="both"/>
      </w:pPr>
      <w:r>
        <w:t>50 % nákladů na objekty řady 100</w:t>
      </w:r>
      <w:r w:rsidR="009F7D4B">
        <w:t>;</w:t>
      </w:r>
    </w:p>
    <w:p w14:paraId="6A32C061" w14:textId="60B9889E" w:rsidR="00722191" w:rsidRDefault="00722191" w:rsidP="00722191">
      <w:pPr>
        <w:pStyle w:val="Odstavecseseznamem"/>
        <w:numPr>
          <w:ilvl w:val="2"/>
          <w:numId w:val="18"/>
        </w:numPr>
        <w:spacing w:after="0"/>
        <w:jc w:val="both"/>
      </w:pPr>
      <w:r>
        <w:t>70 % nákladů na objekty řady 200</w:t>
      </w:r>
      <w:r w:rsidR="009F7D4B">
        <w:t>;</w:t>
      </w:r>
    </w:p>
    <w:p w14:paraId="380B44DF" w14:textId="3C81496C" w:rsidR="00722191" w:rsidRDefault="00722191" w:rsidP="00722191">
      <w:pPr>
        <w:pStyle w:val="Odstavecseseznamem"/>
        <w:numPr>
          <w:ilvl w:val="2"/>
          <w:numId w:val="18"/>
        </w:numPr>
        <w:spacing w:after="0"/>
        <w:jc w:val="both"/>
      </w:pPr>
      <w:r>
        <w:t>40 % nákladů na objekty řady 300</w:t>
      </w:r>
      <w:r w:rsidR="009F7D4B">
        <w:t>;</w:t>
      </w:r>
    </w:p>
    <w:p w14:paraId="235DED9D" w14:textId="77777777" w:rsidR="00722191" w:rsidRDefault="00722191" w:rsidP="00722191">
      <w:pPr>
        <w:pStyle w:val="Odstavecseseznamem"/>
        <w:numPr>
          <w:ilvl w:val="2"/>
          <w:numId w:val="18"/>
        </w:numPr>
        <w:spacing w:after="0"/>
        <w:jc w:val="both"/>
      </w:pPr>
      <w:r>
        <w:t>0 % veškerých ostatních výdajů projektu.</w:t>
      </w:r>
    </w:p>
    <w:p w14:paraId="65716844" w14:textId="77777777" w:rsidR="00722191" w:rsidRDefault="00722191" w:rsidP="00722191">
      <w:pPr>
        <w:pStyle w:val="Odstavecseseznamem"/>
        <w:numPr>
          <w:ilvl w:val="1"/>
          <w:numId w:val="18"/>
        </w:numPr>
        <w:spacing w:after="0"/>
        <w:jc w:val="both"/>
      </w:pPr>
      <w:r>
        <w:t>rozdíl ročních nákladů na údržbu mezi variantou nulovou a investiční (Kč):</w:t>
      </w:r>
    </w:p>
    <w:p w14:paraId="4AB9D670" w14:textId="77777777" w:rsidR="00722191" w:rsidRDefault="00722191" w:rsidP="00722191">
      <w:pPr>
        <w:pStyle w:val="Odstavecseseznamem"/>
        <w:numPr>
          <w:ilvl w:val="2"/>
          <w:numId w:val="18"/>
        </w:numPr>
        <w:spacing w:after="0"/>
        <w:jc w:val="both"/>
      </w:pPr>
      <w:r>
        <w:t>plocha vozovky * hodnota nákladů na údržbu dle následující tabulky:</w:t>
      </w:r>
    </w:p>
    <w:p w14:paraId="56646971" w14:textId="77777777" w:rsidR="00722191" w:rsidRDefault="00722191" w:rsidP="00722191">
      <w:pPr>
        <w:spacing w:after="0"/>
        <w:ind w:left="2127"/>
        <w:jc w:val="both"/>
      </w:pPr>
      <w:r>
        <w:t>(součet pro všechny jednotlivé úseky)</w:t>
      </w:r>
    </w:p>
    <w:tbl>
      <w:tblPr>
        <w:tblStyle w:val="Mkatabulky"/>
        <w:tblW w:w="7234" w:type="dxa"/>
        <w:jc w:val="center"/>
        <w:tblLook w:val="04A0" w:firstRow="1" w:lastRow="0" w:firstColumn="1" w:lastColumn="0" w:noHBand="0" w:noVBand="1"/>
      </w:tblPr>
      <w:tblGrid>
        <w:gridCol w:w="2784"/>
        <w:gridCol w:w="2631"/>
        <w:gridCol w:w="1819"/>
      </w:tblGrid>
      <w:tr w:rsidR="00722191" w:rsidRPr="00873FBD" w14:paraId="1C418AD3" w14:textId="77777777" w:rsidTr="00BB51EF">
        <w:trPr>
          <w:trHeight w:val="680"/>
          <w:jc w:val="center"/>
        </w:trPr>
        <w:tc>
          <w:tcPr>
            <w:tcW w:w="2784" w:type="dxa"/>
            <w:shd w:val="clear" w:color="auto" w:fill="D9D9D9" w:themeFill="background1" w:themeFillShade="D9"/>
            <w:vAlign w:val="center"/>
          </w:tcPr>
          <w:p w14:paraId="652DFD53" w14:textId="77777777" w:rsidR="00722191" w:rsidRPr="002C002B" w:rsidRDefault="00722191" w:rsidP="00BB51EF">
            <w:pPr>
              <w:rPr>
                <w:rFonts w:cs="Arial"/>
              </w:rPr>
            </w:pPr>
            <w:r w:rsidRPr="002C002B">
              <w:rPr>
                <w:rFonts w:cs="Arial"/>
              </w:rPr>
              <w:t>Typ komunikace</w:t>
            </w:r>
          </w:p>
        </w:tc>
        <w:tc>
          <w:tcPr>
            <w:tcW w:w="2631" w:type="dxa"/>
            <w:shd w:val="clear" w:color="auto" w:fill="D9D9D9" w:themeFill="background1" w:themeFillShade="D9"/>
            <w:vAlign w:val="center"/>
          </w:tcPr>
          <w:p w14:paraId="305C3ADC" w14:textId="77777777" w:rsidR="00722191" w:rsidRPr="002C002B" w:rsidRDefault="00722191" w:rsidP="00BB51EF">
            <w:pPr>
              <w:rPr>
                <w:rFonts w:cs="Arial"/>
              </w:rPr>
            </w:pPr>
            <w:r w:rsidRPr="002C002B">
              <w:rPr>
                <w:rFonts w:cs="Arial"/>
              </w:rPr>
              <w:t>Stav komunikace</w:t>
            </w:r>
          </w:p>
        </w:tc>
        <w:tc>
          <w:tcPr>
            <w:tcW w:w="1819" w:type="dxa"/>
            <w:shd w:val="clear" w:color="auto" w:fill="D9D9D9" w:themeFill="background1" w:themeFillShade="D9"/>
            <w:vAlign w:val="center"/>
          </w:tcPr>
          <w:p w14:paraId="5D4ADE5D" w14:textId="77777777" w:rsidR="00722191" w:rsidRPr="002C002B" w:rsidRDefault="00722191" w:rsidP="00BB51EF">
            <w:pPr>
              <w:rPr>
                <w:rFonts w:cs="Arial"/>
              </w:rPr>
            </w:pPr>
            <w:r w:rsidRPr="002C002B">
              <w:rPr>
                <w:rFonts w:cs="Arial"/>
              </w:rPr>
              <w:t>Hodnota</w:t>
            </w:r>
            <w:r>
              <w:rPr>
                <w:rFonts w:cs="Arial"/>
              </w:rPr>
              <w:t xml:space="preserve"> nákladů na údržbu</w:t>
            </w:r>
            <w:r w:rsidRPr="002C002B">
              <w:rPr>
                <w:rFonts w:cs="Arial"/>
              </w:rPr>
              <w:br/>
              <w:t>(Kč/m</w:t>
            </w:r>
            <w:r w:rsidRPr="002C002B">
              <w:rPr>
                <w:rFonts w:cs="Arial"/>
                <w:vertAlign w:val="superscript"/>
              </w:rPr>
              <w:t>2</w:t>
            </w:r>
            <w:r w:rsidRPr="002C002B">
              <w:rPr>
                <w:rFonts w:cs="Arial"/>
              </w:rPr>
              <w:t>)</w:t>
            </w:r>
          </w:p>
        </w:tc>
      </w:tr>
      <w:tr w:rsidR="00722191" w:rsidRPr="00873FBD" w14:paraId="2FBB3345" w14:textId="77777777" w:rsidTr="00BB51EF">
        <w:trPr>
          <w:trHeight w:val="340"/>
          <w:jc w:val="center"/>
        </w:trPr>
        <w:tc>
          <w:tcPr>
            <w:tcW w:w="2784" w:type="dxa"/>
            <w:shd w:val="clear" w:color="auto" w:fill="auto"/>
            <w:vAlign w:val="center"/>
          </w:tcPr>
          <w:p w14:paraId="19778FDB" w14:textId="77777777" w:rsidR="00722191" w:rsidRPr="002C002B" w:rsidRDefault="00722191" w:rsidP="00BB51EF">
            <w:pPr>
              <w:rPr>
                <w:rFonts w:cs="Arial"/>
              </w:rPr>
            </w:pPr>
            <w:r>
              <w:rPr>
                <w:rFonts w:cs="Arial"/>
              </w:rPr>
              <w:t>nově postavená, rekonstruovaná nebo modernizovaná komunikace</w:t>
            </w:r>
          </w:p>
        </w:tc>
        <w:tc>
          <w:tcPr>
            <w:tcW w:w="2631" w:type="dxa"/>
            <w:shd w:val="clear" w:color="auto" w:fill="auto"/>
            <w:vAlign w:val="center"/>
          </w:tcPr>
          <w:p w14:paraId="1AD677D0" w14:textId="77777777" w:rsidR="00722191" w:rsidRPr="002C002B" w:rsidRDefault="00722191" w:rsidP="00BB51EF">
            <w:pPr>
              <w:rPr>
                <w:rFonts w:cs="Arial"/>
              </w:rPr>
            </w:pPr>
            <w:r>
              <w:rPr>
                <w:rFonts w:cs="Arial"/>
              </w:rPr>
              <w:t>n</w:t>
            </w:r>
            <w:r w:rsidRPr="002C002B">
              <w:rPr>
                <w:rFonts w:cs="Arial"/>
              </w:rPr>
              <w:t>ová</w:t>
            </w:r>
          </w:p>
        </w:tc>
        <w:tc>
          <w:tcPr>
            <w:tcW w:w="1819" w:type="dxa"/>
            <w:shd w:val="clear" w:color="auto" w:fill="auto"/>
            <w:vAlign w:val="center"/>
          </w:tcPr>
          <w:p w14:paraId="30BF2355" w14:textId="77777777" w:rsidR="00722191" w:rsidRPr="002C002B" w:rsidRDefault="00722191" w:rsidP="00BB51EF">
            <w:pPr>
              <w:rPr>
                <w:rFonts w:cs="Arial"/>
              </w:rPr>
            </w:pPr>
            <w:r w:rsidRPr="002C002B">
              <w:rPr>
                <w:rFonts w:cs="Arial"/>
              </w:rPr>
              <w:t>44,27</w:t>
            </w:r>
          </w:p>
        </w:tc>
      </w:tr>
      <w:tr w:rsidR="00722191" w:rsidRPr="00873FBD" w14:paraId="23BAD0AA" w14:textId="77777777" w:rsidTr="00BB51EF">
        <w:trPr>
          <w:trHeight w:val="340"/>
          <w:jc w:val="center"/>
        </w:trPr>
        <w:tc>
          <w:tcPr>
            <w:tcW w:w="2784" w:type="dxa"/>
            <w:vMerge w:val="restart"/>
            <w:shd w:val="clear" w:color="auto" w:fill="auto"/>
            <w:vAlign w:val="center"/>
          </w:tcPr>
          <w:p w14:paraId="3BAAAB2B" w14:textId="77777777" w:rsidR="00722191" w:rsidRPr="002C002B" w:rsidRDefault="00722191" w:rsidP="00BB51EF">
            <w:pPr>
              <w:rPr>
                <w:rFonts w:cs="Arial"/>
              </w:rPr>
            </w:pPr>
            <w:r>
              <w:rPr>
                <w:rFonts w:cs="Arial"/>
              </w:rPr>
              <w:t>s</w:t>
            </w:r>
            <w:r w:rsidRPr="002C002B">
              <w:rPr>
                <w:rFonts w:cs="Arial"/>
              </w:rPr>
              <w:t>távající komunikace</w:t>
            </w:r>
          </w:p>
        </w:tc>
        <w:tc>
          <w:tcPr>
            <w:tcW w:w="2631" w:type="dxa"/>
            <w:shd w:val="clear" w:color="auto" w:fill="auto"/>
            <w:vAlign w:val="center"/>
          </w:tcPr>
          <w:p w14:paraId="1D7566F1" w14:textId="77777777" w:rsidR="00722191" w:rsidRPr="002C002B" w:rsidRDefault="00722191" w:rsidP="00BB51EF">
            <w:pPr>
              <w:rPr>
                <w:rFonts w:cs="Arial"/>
              </w:rPr>
            </w:pPr>
            <w:r>
              <w:rPr>
                <w:rFonts w:cs="Arial"/>
              </w:rPr>
              <w:t>v</w:t>
            </w:r>
            <w:r w:rsidRPr="002C002B">
              <w:rPr>
                <w:rFonts w:cs="Arial"/>
              </w:rPr>
              <w:t>ýborný</w:t>
            </w:r>
          </w:p>
        </w:tc>
        <w:tc>
          <w:tcPr>
            <w:tcW w:w="1819" w:type="dxa"/>
            <w:shd w:val="clear" w:color="auto" w:fill="auto"/>
            <w:vAlign w:val="center"/>
          </w:tcPr>
          <w:p w14:paraId="3BFAE89E" w14:textId="77777777" w:rsidR="00722191" w:rsidRPr="002C002B" w:rsidRDefault="00722191" w:rsidP="00BB51EF">
            <w:pPr>
              <w:rPr>
                <w:rFonts w:cs="Arial"/>
              </w:rPr>
            </w:pPr>
            <w:r w:rsidRPr="002C002B">
              <w:rPr>
                <w:rFonts w:cs="Arial"/>
              </w:rPr>
              <w:t>48,27</w:t>
            </w:r>
          </w:p>
        </w:tc>
      </w:tr>
      <w:tr w:rsidR="00722191" w:rsidRPr="00873FBD" w14:paraId="31490683" w14:textId="77777777" w:rsidTr="00BB51EF">
        <w:trPr>
          <w:trHeight w:val="340"/>
          <w:jc w:val="center"/>
        </w:trPr>
        <w:tc>
          <w:tcPr>
            <w:tcW w:w="2784" w:type="dxa"/>
            <w:vMerge/>
            <w:shd w:val="clear" w:color="auto" w:fill="auto"/>
            <w:vAlign w:val="center"/>
          </w:tcPr>
          <w:p w14:paraId="50E3C660" w14:textId="77777777" w:rsidR="00722191" w:rsidRPr="002C002B" w:rsidRDefault="00722191" w:rsidP="00BB51EF">
            <w:pPr>
              <w:rPr>
                <w:rFonts w:cs="Arial"/>
              </w:rPr>
            </w:pPr>
          </w:p>
        </w:tc>
        <w:tc>
          <w:tcPr>
            <w:tcW w:w="2631" w:type="dxa"/>
            <w:shd w:val="clear" w:color="auto" w:fill="auto"/>
            <w:vAlign w:val="center"/>
          </w:tcPr>
          <w:p w14:paraId="4D3E28B1" w14:textId="77777777" w:rsidR="00722191" w:rsidRPr="002C002B" w:rsidRDefault="00722191" w:rsidP="00BB51EF">
            <w:pPr>
              <w:rPr>
                <w:rFonts w:cs="Arial"/>
              </w:rPr>
            </w:pPr>
            <w:r>
              <w:rPr>
                <w:rFonts w:cs="Arial"/>
              </w:rPr>
              <w:t>d</w:t>
            </w:r>
            <w:r w:rsidRPr="002C002B">
              <w:rPr>
                <w:rFonts w:cs="Arial"/>
              </w:rPr>
              <w:t>obrý</w:t>
            </w:r>
          </w:p>
        </w:tc>
        <w:tc>
          <w:tcPr>
            <w:tcW w:w="1819" w:type="dxa"/>
            <w:shd w:val="clear" w:color="auto" w:fill="auto"/>
            <w:vAlign w:val="center"/>
          </w:tcPr>
          <w:p w14:paraId="64ABE3A4" w14:textId="77777777" w:rsidR="00722191" w:rsidRPr="002C002B" w:rsidRDefault="00722191" w:rsidP="00BB51EF">
            <w:pPr>
              <w:rPr>
                <w:rFonts w:cs="Arial"/>
              </w:rPr>
            </w:pPr>
            <w:r w:rsidRPr="002C002B">
              <w:rPr>
                <w:rFonts w:cs="Arial"/>
              </w:rPr>
              <w:t>60,00</w:t>
            </w:r>
          </w:p>
        </w:tc>
      </w:tr>
      <w:tr w:rsidR="00722191" w:rsidRPr="00873FBD" w14:paraId="437C9FF2" w14:textId="77777777" w:rsidTr="00BB51EF">
        <w:trPr>
          <w:trHeight w:val="340"/>
          <w:jc w:val="center"/>
        </w:trPr>
        <w:tc>
          <w:tcPr>
            <w:tcW w:w="2784" w:type="dxa"/>
            <w:vMerge/>
            <w:shd w:val="clear" w:color="auto" w:fill="auto"/>
            <w:vAlign w:val="center"/>
          </w:tcPr>
          <w:p w14:paraId="598B93B3" w14:textId="77777777" w:rsidR="00722191" w:rsidRPr="002C002B" w:rsidRDefault="00722191" w:rsidP="00BB51EF">
            <w:pPr>
              <w:rPr>
                <w:rFonts w:cs="Arial"/>
              </w:rPr>
            </w:pPr>
          </w:p>
        </w:tc>
        <w:tc>
          <w:tcPr>
            <w:tcW w:w="2631" w:type="dxa"/>
            <w:shd w:val="clear" w:color="auto" w:fill="auto"/>
            <w:vAlign w:val="center"/>
          </w:tcPr>
          <w:p w14:paraId="5AAE1823" w14:textId="77777777" w:rsidR="00722191" w:rsidRPr="002C002B" w:rsidRDefault="00722191" w:rsidP="00BB51EF">
            <w:pPr>
              <w:rPr>
                <w:rFonts w:cs="Arial"/>
              </w:rPr>
            </w:pPr>
            <w:r>
              <w:rPr>
                <w:rFonts w:cs="Arial"/>
              </w:rPr>
              <w:t>v</w:t>
            </w:r>
            <w:r w:rsidRPr="002C002B">
              <w:rPr>
                <w:rFonts w:cs="Arial"/>
              </w:rPr>
              <w:t>yhovující</w:t>
            </w:r>
            <w:r>
              <w:rPr>
                <w:rFonts w:cs="Arial"/>
              </w:rPr>
              <w:t xml:space="preserve"> (až špatný)</w:t>
            </w:r>
          </w:p>
        </w:tc>
        <w:tc>
          <w:tcPr>
            <w:tcW w:w="1819" w:type="dxa"/>
            <w:shd w:val="clear" w:color="auto" w:fill="auto"/>
            <w:vAlign w:val="center"/>
          </w:tcPr>
          <w:p w14:paraId="63E0D5F2" w14:textId="77777777" w:rsidR="00722191" w:rsidRPr="002C002B" w:rsidRDefault="00722191" w:rsidP="00BB51EF">
            <w:pPr>
              <w:rPr>
                <w:rFonts w:cs="Arial"/>
              </w:rPr>
            </w:pPr>
            <w:r w:rsidRPr="002C002B">
              <w:rPr>
                <w:rFonts w:cs="Arial"/>
              </w:rPr>
              <w:t>63,84</w:t>
            </w:r>
          </w:p>
        </w:tc>
      </w:tr>
    </w:tbl>
    <w:p w14:paraId="1F10EA7F" w14:textId="77777777" w:rsidR="00722191" w:rsidRDefault="00722191" w:rsidP="00722191">
      <w:pPr>
        <w:ind w:left="1134"/>
        <w:jc w:val="both"/>
      </w:pPr>
      <w:r>
        <w:t>Pozn.: V rozdílové variantě je potřeba od sebe hodnoty odečíst.</w:t>
      </w:r>
    </w:p>
    <w:p w14:paraId="6700CCF8" w14:textId="77777777" w:rsidR="00722191" w:rsidRDefault="00722191" w:rsidP="00722191">
      <w:pPr>
        <w:pStyle w:val="Odstavecseseznamem"/>
        <w:numPr>
          <w:ilvl w:val="0"/>
          <w:numId w:val="18"/>
        </w:numPr>
        <w:jc w:val="both"/>
      </w:pPr>
      <w:r>
        <w:lastRenderedPageBreak/>
        <w:t>Výpočet specifických údajů pro socio-ekonomické dopady vstupujících do MS2014+:</w:t>
      </w:r>
    </w:p>
    <w:p w14:paraId="24C44732" w14:textId="77777777" w:rsidR="00722191" w:rsidRDefault="00722191" w:rsidP="00722191">
      <w:pPr>
        <w:pStyle w:val="Odstavecseseznamem"/>
        <w:numPr>
          <w:ilvl w:val="1"/>
          <w:numId w:val="18"/>
        </w:numPr>
        <w:jc w:val="both"/>
      </w:pPr>
      <w:r>
        <w:t>pro dopad 2104 „úspora času cestujících, osobní vozidla“ v jednotlivých letech:</w:t>
      </w:r>
    </w:p>
    <w:p w14:paraId="18EC21BB" w14:textId="4ED0599D" w:rsidR="00722191" w:rsidRDefault="00722191" w:rsidP="00722191">
      <w:pPr>
        <w:pStyle w:val="Odstavecseseznamem"/>
        <w:numPr>
          <w:ilvl w:val="2"/>
          <w:numId w:val="18"/>
        </w:numPr>
        <w:jc w:val="both"/>
      </w:pPr>
      <w:r>
        <w:t>počet:</w:t>
      </w:r>
      <w:r>
        <w:tab/>
        <w:t>počet vozidel za rok = (O+M)*365</w:t>
      </w:r>
      <w:r w:rsidR="009F7D4B">
        <w:t>;</w:t>
      </w:r>
    </w:p>
    <w:p w14:paraId="35D6D13C" w14:textId="31D45B0B" w:rsidR="00722191" w:rsidRDefault="00722191" w:rsidP="00722191">
      <w:pPr>
        <w:pStyle w:val="Odstavecseseznamem"/>
        <w:numPr>
          <w:ilvl w:val="2"/>
          <w:numId w:val="18"/>
        </w:numPr>
        <w:jc w:val="both"/>
      </w:pPr>
      <w:r>
        <w:t>míra:</w:t>
      </w:r>
      <w:r>
        <w:tab/>
        <w:t>rozdíl cestovní doby mezi variantou nulovou a investiční</w:t>
      </w:r>
      <w:r w:rsidR="009F7D4B">
        <w:t>;</w:t>
      </w:r>
    </w:p>
    <w:p w14:paraId="0D25BD85" w14:textId="77777777" w:rsidR="00722191" w:rsidRDefault="00722191" w:rsidP="00722191">
      <w:pPr>
        <w:pStyle w:val="Odstavecseseznamem"/>
        <w:numPr>
          <w:ilvl w:val="1"/>
          <w:numId w:val="18"/>
        </w:numPr>
        <w:jc w:val="both"/>
      </w:pPr>
      <w:r>
        <w:t>pro dopad 2105 „úspora času cestujících, nákladní vozidla“ v jednotlivých letech:</w:t>
      </w:r>
    </w:p>
    <w:p w14:paraId="7BE45F2B" w14:textId="6FDAED3F" w:rsidR="00722191" w:rsidRDefault="00722191" w:rsidP="00722191">
      <w:pPr>
        <w:pStyle w:val="Odstavecseseznamem"/>
        <w:numPr>
          <w:ilvl w:val="2"/>
          <w:numId w:val="18"/>
        </w:numPr>
        <w:jc w:val="both"/>
      </w:pPr>
      <w:r>
        <w:t>počet:</w:t>
      </w:r>
      <w:r>
        <w:tab/>
        <w:t>počet vozidel za rok = (LN+TN)*365</w:t>
      </w:r>
      <w:r w:rsidR="009F7D4B">
        <w:t>;</w:t>
      </w:r>
    </w:p>
    <w:p w14:paraId="0323FC3F" w14:textId="2852C627" w:rsidR="00722191" w:rsidRDefault="00722191" w:rsidP="00722191">
      <w:pPr>
        <w:pStyle w:val="Odstavecseseznamem"/>
        <w:numPr>
          <w:ilvl w:val="2"/>
          <w:numId w:val="18"/>
        </w:numPr>
        <w:jc w:val="both"/>
      </w:pPr>
      <w:r>
        <w:t>míra:</w:t>
      </w:r>
      <w:r>
        <w:tab/>
        <w:t>rozdíl cestovní doby mezi variantou nulovou a investiční</w:t>
      </w:r>
      <w:r w:rsidR="009F7D4B">
        <w:t>;</w:t>
      </w:r>
    </w:p>
    <w:p w14:paraId="1690A7AC" w14:textId="77777777" w:rsidR="00722191" w:rsidRDefault="00722191" w:rsidP="00722191">
      <w:pPr>
        <w:pStyle w:val="Odstavecseseznamem"/>
        <w:numPr>
          <w:ilvl w:val="1"/>
          <w:numId w:val="18"/>
        </w:numPr>
        <w:jc w:val="both"/>
      </w:pPr>
      <w:r>
        <w:t>pro dopad 2106 „úspora času cestujících, autobusy“ v jednotlivých letech:</w:t>
      </w:r>
    </w:p>
    <w:p w14:paraId="467D4076" w14:textId="52C02A7E" w:rsidR="00722191" w:rsidRDefault="00722191" w:rsidP="00722191">
      <w:pPr>
        <w:pStyle w:val="Odstavecseseznamem"/>
        <w:numPr>
          <w:ilvl w:val="2"/>
          <w:numId w:val="18"/>
        </w:numPr>
        <w:jc w:val="both"/>
      </w:pPr>
      <w:r>
        <w:t>počet:</w:t>
      </w:r>
      <w:r>
        <w:tab/>
        <w:t>počet vozidel za rok = A*365</w:t>
      </w:r>
      <w:r w:rsidR="009F7D4B">
        <w:t>;</w:t>
      </w:r>
    </w:p>
    <w:p w14:paraId="4E1ECA94" w14:textId="4E5D2472" w:rsidR="00722191" w:rsidRDefault="00722191" w:rsidP="00722191">
      <w:pPr>
        <w:pStyle w:val="Odstavecseseznamem"/>
        <w:numPr>
          <w:ilvl w:val="2"/>
          <w:numId w:val="18"/>
        </w:numPr>
        <w:jc w:val="both"/>
      </w:pPr>
      <w:r>
        <w:t>míra:</w:t>
      </w:r>
      <w:r>
        <w:tab/>
        <w:t>rozdíl cestovní doby mezi variantou nulovou a investiční</w:t>
      </w:r>
      <w:r w:rsidR="009F7D4B">
        <w:t>;</w:t>
      </w:r>
    </w:p>
    <w:p w14:paraId="0E4E7632" w14:textId="77777777" w:rsidR="00722191" w:rsidRDefault="00722191" w:rsidP="00722191">
      <w:pPr>
        <w:pStyle w:val="Odstavecseseznamem"/>
        <w:numPr>
          <w:ilvl w:val="1"/>
          <w:numId w:val="18"/>
        </w:numPr>
        <w:jc w:val="both"/>
      </w:pPr>
      <w:r>
        <w:t>pro dopad 2109 „zlepšení stavu komunikací, snížení opotřebení vozidel, jednostopá vozidla“ v jednotlivých letech:</w:t>
      </w:r>
    </w:p>
    <w:p w14:paraId="73191B40" w14:textId="74F71F17" w:rsidR="00722191" w:rsidRDefault="00722191" w:rsidP="00722191">
      <w:pPr>
        <w:pStyle w:val="Odstavecseseznamem"/>
        <w:numPr>
          <w:ilvl w:val="2"/>
          <w:numId w:val="18"/>
        </w:numPr>
        <w:jc w:val="both"/>
      </w:pPr>
      <w:r>
        <w:t>počet:</w:t>
      </w:r>
      <w:r>
        <w:tab/>
        <w:t>počet vozidel za rok = M*365</w:t>
      </w:r>
      <w:r w:rsidR="009F7D4B">
        <w:t>;</w:t>
      </w:r>
    </w:p>
    <w:p w14:paraId="25376435" w14:textId="613FF4C8" w:rsidR="00722191" w:rsidRDefault="00722191" w:rsidP="00722191">
      <w:pPr>
        <w:pStyle w:val="Odstavecseseznamem"/>
        <w:numPr>
          <w:ilvl w:val="2"/>
          <w:numId w:val="18"/>
        </w:numPr>
        <w:jc w:val="both"/>
      </w:pPr>
      <w:r>
        <w:t>míra:</w:t>
      </w:r>
      <w:r>
        <w:tab/>
        <w:t>délka rekonstruovaného/nového úseku</w:t>
      </w:r>
      <w:r w:rsidR="009F7D4B">
        <w:t>;</w:t>
      </w:r>
    </w:p>
    <w:p w14:paraId="590C05C4" w14:textId="77777777" w:rsidR="00722191" w:rsidRDefault="00722191" w:rsidP="00722191">
      <w:pPr>
        <w:pStyle w:val="Odstavecseseznamem"/>
        <w:numPr>
          <w:ilvl w:val="1"/>
          <w:numId w:val="18"/>
        </w:numPr>
        <w:jc w:val="both"/>
      </w:pPr>
      <w:r>
        <w:t>pro dopad 2110 „zlepšení stavu komunikací, snížení opotřebení vozidel, osobní automobily“ v jednotlivých letech:</w:t>
      </w:r>
    </w:p>
    <w:p w14:paraId="3D46191A" w14:textId="764CD697" w:rsidR="00722191" w:rsidRDefault="00722191" w:rsidP="00722191">
      <w:pPr>
        <w:pStyle w:val="Odstavecseseznamem"/>
        <w:numPr>
          <w:ilvl w:val="2"/>
          <w:numId w:val="18"/>
        </w:numPr>
        <w:jc w:val="both"/>
      </w:pPr>
      <w:r>
        <w:t>počet:</w:t>
      </w:r>
      <w:r>
        <w:tab/>
        <w:t>počet vozidel za rok = (O+LN)*365</w:t>
      </w:r>
      <w:r w:rsidR="009F7D4B">
        <w:t>;</w:t>
      </w:r>
    </w:p>
    <w:p w14:paraId="453DDFAC" w14:textId="7469E09F" w:rsidR="00722191" w:rsidRDefault="00722191" w:rsidP="00722191">
      <w:pPr>
        <w:pStyle w:val="Odstavecseseznamem"/>
        <w:numPr>
          <w:ilvl w:val="2"/>
          <w:numId w:val="18"/>
        </w:numPr>
        <w:jc w:val="both"/>
      </w:pPr>
      <w:r>
        <w:t>míra:</w:t>
      </w:r>
      <w:r>
        <w:tab/>
        <w:t>délka rekonstruovaného/nového úseku</w:t>
      </w:r>
      <w:r w:rsidR="009F7D4B">
        <w:t>;</w:t>
      </w:r>
    </w:p>
    <w:p w14:paraId="71BAB288" w14:textId="77777777" w:rsidR="00722191" w:rsidRDefault="00722191" w:rsidP="00722191">
      <w:pPr>
        <w:pStyle w:val="Odstavecseseznamem"/>
        <w:numPr>
          <w:ilvl w:val="1"/>
          <w:numId w:val="18"/>
        </w:numPr>
        <w:jc w:val="both"/>
      </w:pPr>
      <w:r>
        <w:t>pro dopad 2111 „zlepšení stavu komunikací, snížení opotřebení vozidel, nákladní automobily a bus“ v jednotlivých letech:</w:t>
      </w:r>
    </w:p>
    <w:p w14:paraId="225FFE93" w14:textId="7D8F1596" w:rsidR="00722191" w:rsidRDefault="00722191" w:rsidP="00722191">
      <w:pPr>
        <w:pStyle w:val="Odstavecseseznamem"/>
        <w:numPr>
          <w:ilvl w:val="2"/>
          <w:numId w:val="18"/>
        </w:numPr>
        <w:jc w:val="both"/>
      </w:pPr>
      <w:r>
        <w:t>počet:</w:t>
      </w:r>
      <w:r>
        <w:tab/>
        <w:t>počet vozidel za rok = (TN+A)*365</w:t>
      </w:r>
      <w:r w:rsidR="009F7D4B">
        <w:t>;</w:t>
      </w:r>
    </w:p>
    <w:p w14:paraId="57B607EC" w14:textId="77777777" w:rsidR="00722191" w:rsidRDefault="00722191" w:rsidP="00722191">
      <w:pPr>
        <w:pStyle w:val="Odstavecseseznamem"/>
        <w:numPr>
          <w:ilvl w:val="2"/>
          <w:numId w:val="18"/>
        </w:numPr>
        <w:jc w:val="both"/>
      </w:pPr>
      <w:r>
        <w:t>míra:</w:t>
      </w:r>
      <w:r>
        <w:tab/>
        <w:t>délka rekonstruovaného/nového úseku.</w:t>
      </w:r>
    </w:p>
    <w:p w14:paraId="7D5ABD40" w14:textId="77777777" w:rsidR="00722191" w:rsidRDefault="00722191" w:rsidP="00722191">
      <w:pPr>
        <w:pStyle w:val="Odstavecseseznamem"/>
        <w:ind w:left="1134"/>
        <w:jc w:val="both"/>
      </w:pPr>
      <w:r>
        <w:t>Výpočty pro dopady 2104, 2105 a 2106 lze použít, když ovlivněnou silniční sítí je jediný úsek s totožnou intenzitou dopravy v nulové i investiční variantě. V ostatních, složitějších případech, se „míra“ vypočítá jako rozdíl součtů cestovních dob na všech jednotlivých úsecích mezi variantou nulovou a investiční (tzv. hrubá úspora času na síti). Dále je třeba provést mezivýpočet úspory času všech vozidel dané kategorie za rok – jako rozdíl součtů cestovních časů všech vozidel dané kategorie za rok na všech jednotlivých úsecích mezi variantou nulovou a investiční. „Počet“ je výsledkem podílu úspory času všech vozidel dané kategorie za rok a hrubé úspory času na síti.</w:t>
      </w:r>
    </w:p>
    <w:p w14:paraId="1D1B3C42" w14:textId="77777777" w:rsidR="00722191" w:rsidRDefault="00722191" w:rsidP="00722191">
      <w:pPr>
        <w:pStyle w:val="Odstavecseseznamem"/>
        <w:ind w:left="1134"/>
        <w:jc w:val="both"/>
      </w:pPr>
      <w:r>
        <w:t>Výpočty pro dopady 2109, 2110 a 2111, které se týkají výhradně investiční varianty (nikoliv nulové nebo rozdílové varianty), lze použít, když ovlivněnou silniční sítí je jediný úsek. V ostatních, složitějších případech, se „míra“ vypočítá jako součet délek všech jednotlivých rekonstruovaných/nových úseků. „Počet“ je váženým průměrem počtu vozidel dané kategorie za rok na</w:t>
      </w:r>
      <w:r w:rsidRPr="003A2195">
        <w:t xml:space="preserve"> všech jednotlivých rekonstruovaných/nových úse</w:t>
      </w:r>
      <w:r>
        <w:t>cích</w:t>
      </w:r>
      <w:r w:rsidRPr="003A2195">
        <w:t>, přičemž vahou j</w:t>
      </w:r>
      <w:r>
        <w:t>e</w:t>
      </w:r>
      <w:r w:rsidRPr="003A2195">
        <w:t xml:space="preserve"> délk</w:t>
      </w:r>
      <w:r>
        <w:t>a</w:t>
      </w:r>
      <w:r w:rsidRPr="003A2195">
        <w:t xml:space="preserve"> těchto úseků</w:t>
      </w:r>
      <w:r>
        <w:t>.</w:t>
      </w:r>
    </w:p>
    <w:p w14:paraId="38E37B21" w14:textId="77777777" w:rsidR="00722191" w:rsidRDefault="00722191" w:rsidP="00722191">
      <w:pPr>
        <w:pStyle w:val="Odstavecseseznamem"/>
        <w:ind w:left="1134"/>
        <w:jc w:val="both"/>
      </w:pPr>
    </w:p>
    <w:p w14:paraId="09F781F3" w14:textId="77777777" w:rsidR="00722191" w:rsidRDefault="00722191" w:rsidP="00722191">
      <w:pPr>
        <w:pStyle w:val="Odstavecseseznamem"/>
        <w:numPr>
          <w:ilvl w:val="0"/>
          <w:numId w:val="18"/>
        </w:numPr>
        <w:jc w:val="both"/>
      </w:pPr>
      <w:r>
        <w:t>Odůvodnění a výpočet specifických údajů dalších socio-ekonomických dopadů vstupujících do MS2014+, pokud žadatel zvolil nepovinné dopady.</w:t>
      </w:r>
    </w:p>
    <w:p w14:paraId="7740FC66" w14:textId="77777777" w:rsidR="00722191" w:rsidRDefault="00722191" w:rsidP="00722191">
      <w:pPr>
        <w:ind w:left="709" w:hanging="709"/>
        <w:jc w:val="both"/>
      </w:pPr>
    </w:p>
    <w:p w14:paraId="131FCCF1" w14:textId="77777777" w:rsidR="00722191" w:rsidRPr="00172637" w:rsidRDefault="00722191" w:rsidP="00722191">
      <w:pPr>
        <w:ind w:left="709" w:hanging="709"/>
        <w:jc w:val="both"/>
        <w:rPr>
          <w:rFonts w:cs="Arial"/>
        </w:rPr>
      </w:pPr>
      <w:r w:rsidRPr="00E23E87">
        <w:lastRenderedPageBreak/>
        <w:t>Pozn.:</w:t>
      </w:r>
      <w:r w:rsidRPr="00E23E87">
        <w:tab/>
      </w:r>
      <w:r w:rsidRPr="00156052">
        <w:t xml:space="preserve">ŘO IROP doporučuje rozsáhlejší údaje uvádět ve formě tabulek. Např. </w:t>
      </w:r>
      <w:r w:rsidRPr="00B057B7">
        <w:t>údaje o dopravním zatížení jednotlivých úseků ve variantě nulové a investiční je vhodné zpracovat do tabulky intenzit dopravy, kde ve sloupcích budou jednotlivé kategorie vozidel (O, M, LN, TN, A) a v řádcích jednotlivé roky referenčního období a výchozí údaj např. ze sčítání</w:t>
      </w:r>
      <w:r w:rsidRPr="00172637">
        <w:rPr>
          <w:rFonts w:cs="Arial"/>
        </w:rPr>
        <w:t xml:space="preserve">. Obdobně mohou být zpracovány tabulky počtů vozidel za rok, kde ve sloupcích budou </w:t>
      </w:r>
      <w:r w:rsidRPr="00B057B7">
        <w:t>jednotlivé kategorie (skupiny) vozidel dle dopadů (O+M, LN+TN, A, M, O+LN, TN+A)</w:t>
      </w:r>
      <w:r>
        <w:t xml:space="preserve"> apod</w:t>
      </w:r>
      <w:r w:rsidRPr="00B057B7">
        <w:t>.</w:t>
      </w:r>
    </w:p>
    <w:p w14:paraId="5AA6B9AA" w14:textId="47C2674B" w:rsidR="00A736E8" w:rsidRDefault="00A736E8" w:rsidP="00A736E8">
      <w:pPr>
        <w:pStyle w:val="Nadpis1"/>
        <w:numPr>
          <w:ilvl w:val="0"/>
          <w:numId w:val="14"/>
        </w:numPr>
        <w:ind w:left="851" w:hanging="567"/>
        <w:jc w:val="both"/>
        <w:rPr>
          <w:caps/>
        </w:rPr>
      </w:pPr>
      <w:r>
        <w:rPr>
          <w:caps/>
        </w:rPr>
        <w:t>Upozornění</w:t>
      </w:r>
    </w:p>
    <w:p w14:paraId="492DA54B" w14:textId="58346048" w:rsidR="00A736E8" w:rsidRDefault="00A736E8" w:rsidP="00A736E8">
      <w:pPr>
        <w:spacing w:after="0"/>
        <w:jc w:val="both"/>
      </w:pPr>
      <w:r>
        <w:t>Termínem provozní fáze projektu se rozumí období udržitelnosti projektu, tj. doba</w:t>
      </w:r>
      <w:r w:rsidRPr="00380463">
        <w:t xml:space="preserve"> </w:t>
      </w:r>
      <w:r>
        <w:t>pěti let od provedení poslední platby příjemci, po kterou příjemce musí zachovat výstupy projektu v souladu</w:t>
      </w:r>
      <w:r>
        <w:br/>
        <w:t xml:space="preserve">s čl. 71 obecného nařízení. K udržení </w:t>
      </w:r>
      <w:r w:rsidR="003806A6">
        <w:t xml:space="preserve">cíle a </w:t>
      </w:r>
      <w:r>
        <w:t xml:space="preserve">výstupů </w:t>
      </w:r>
      <w:r w:rsidR="003806A6">
        <w:t xml:space="preserve">projektu </w:t>
      </w:r>
      <w:r>
        <w:t>je příjemce zavázán v Podmínkách Rozhodnutí</w:t>
      </w:r>
      <w:r w:rsidR="003806A6">
        <w:t xml:space="preserve"> </w:t>
      </w:r>
      <w:r>
        <w:t xml:space="preserve">o poskytnutí dotace. Jedná se zejména o zajištění </w:t>
      </w:r>
      <w:r w:rsidR="003806A6">
        <w:t>provozu</w:t>
      </w:r>
      <w:r w:rsidR="00145074">
        <w:t xml:space="preserve"> a </w:t>
      </w:r>
      <w:r w:rsidR="00323796">
        <w:t>řádné péče</w:t>
      </w:r>
      <w:r w:rsidR="00323796">
        <w:br/>
      </w:r>
      <w:r>
        <w:t>o rekonstruovanou, modernizovanou či nově vybudovanou silnici II. nebo III. třídy.</w:t>
      </w:r>
    </w:p>
    <w:p w14:paraId="5AF476DE" w14:textId="18655152" w:rsidR="00A736E8" w:rsidRDefault="00A736E8" w:rsidP="002B4524">
      <w:pPr>
        <w:jc w:val="both"/>
      </w:pPr>
    </w:p>
    <w:p w14:paraId="01ED78B9" w14:textId="77777777" w:rsidR="0019255E" w:rsidRPr="00453E43" w:rsidRDefault="0019255E" w:rsidP="0019255E">
      <w:pPr>
        <w:rPr>
          <w:b/>
        </w:rPr>
      </w:pPr>
    </w:p>
    <w:p w14:paraId="0E3D104D" w14:textId="77777777" w:rsidR="0019255E" w:rsidRDefault="0019255E" w:rsidP="00FB3F61">
      <w:pPr>
        <w:pStyle w:val="Nadpis2"/>
        <w:numPr>
          <w:ilvl w:val="0"/>
          <w:numId w:val="0"/>
        </w:numPr>
      </w:pPr>
    </w:p>
    <w:sectPr w:rsidR="0019255E"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9EA5B" w14:textId="77777777" w:rsidR="00350768" w:rsidRDefault="00350768" w:rsidP="00634381">
      <w:pPr>
        <w:spacing w:after="0" w:line="240" w:lineRule="auto"/>
      </w:pPr>
      <w:r>
        <w:separator/>
      </w:r>
    </w:p>
  </w:endnote>
  <w:endnote w:type="continuationSeparator" w:id="0">
    <w:p w14:paraId="407FB94C" w14:textId="77777777" w:rsidR="00350768" w:rsidRDefault="0035076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ED1D9" w14:textId="77777777" w:rsidR="00D336A1" w:rsidRDefault="00D33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2F4139"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2F4139" w:rsidRPr="00E47FC1" w:rsidRDefault="002F413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2F4139" w:rsidRPr="00E47FC1" w:rsidRDefault="002F413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2F4139" w:rsidRPr="00E47FC1" w:rsidRDefault="002F413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2F4139" w:rsidRPr="00E47FC1" w:rsidRDefault="002F413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755FDE26" w:rsidR="002F4139" w:rsidRPr="00E47FC1" w:rsidRDefault="002F413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63AFF">
            <w:rPr>
              <w:rStyle w:val="slostrnky"/>
              <w:rFonts w:ascii="Arial" w:hAnsi="Arial" w:cs="Arial"/>
              <w:noProof/>
              <w:sz w:val="20"/>
            </w:rPr>
            <w:t>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63AFF">
            <w:rPr>
              <w:rStyle w:val="slostrnky"/>
              <w:rFonts w:ascii="Arial" w:hAnsi="Arial" w:cs="Arial"/>
              <w:noProof/>
              <w:sz w:val="20"/>
            </w:rPr>
            <w:t>14</w:t>
          </w:r>
          <w:r w:rsidRPr="00E47FC1">
            <w:rPr>
              <w:rStyle w:val="slostrnky"/>
              <w:rFonts w:ascii="Arial" w:hAnsi="Arial" w:cs="Arial"/>
              <w:sz w:val="20"/>
            </w:rPr>
            <w:fldChar w:fldCharType="end"/>
          </w:r>
        </w:p>
      </w:tc>
    </w:tr>
  </w:tbl>
  <w:p w14:paraId="6F4B6526" w14:textId="77777777" w:rsidR="002F4139" w:rsidRDefault="002F413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512B7" w14:textId="77777777" w:rsidR="00D336A1" w:rsidRDefault="00D33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BD99F" w14:textId="77777777" w:rsidR="00350768" w:rsidRDefault="00350768" w:rsidP="00634381">
      <w:pPr>
        <w:spacing w:after="0" w:line="240" w:lineRule="auto"/>
      </w:pPr>
      <w:r>
        <w:separator/>
      </w:r>
    </w:p>
  </w:footnote>
  <w:footnote w:type="continuationSeparator" w:id="0">
    <w:p w14:paraId="1C64A753" w14:textId="77777777" w:rsidR="00350768" w:rsidRDefault="00350768" w:rsidP="00634381">
      <w:pPr>
        <w:spacing w:after="0" w:line="240" w:lineRule="auto"/>
      </w:pPr>
      <w:r>
        <w:continuationSeparator/>
      </w:r>
    </w:p>
  </w:footnote>
  <w:footnote w:id="1">
    <w:p w14:paraId="20024C45" w14:textId="77777777" w:rsidR="002F4139" w:rsidRDefault="002F4139" w:rsidP="00587641">
      <w:pPr>
        <w:pStyle w:val="Textpoznpodarou"/>
        <w:jc w:val="both"/>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2">
    <w:p w14:paraId="1334B408" w14:textId="77777777" w:rsidR="002F4139" w:rsidRDefault="002F4139" w:rsidP="00587641">
      <w:pPr>
        <w:pStyle w:val="Textpoznpodarou"/>
        <w:jc w:val="both"/>
      </w:pPr>
      <w:r w:rsidRPr="0084320F">
        <w:rPr>
          <w:rStyle w:val="Znakapoznpodarou"/>
        </w:rPr>
        <w:footnoteRef/>
      </w:r>
      <w:r w:rsidRPr="0084320F">
        <w:t xml:space="preserve"> </w:t>
      </w:r>
      <w:r>
        <w:t>R</w:t>
      </w:r>
      <w:r w:rsidRPr="0084320F">
        <w:t>ozpočet projektu je součástí žádosti. Zde vyplněné údaje je nutné uvést do souladu s údaji v Rozpočtu projektu.</w:t>
      </w:r>
    </w:p>
    <w:p w14:paraId="67EB5CE3" w14:textId="77777777" w:rsidR="002F4139" w:rsidRDefault="002F413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0D9F7" w14:textId="532F0EED" w:rsidR="00D336A1" w:rsidRDefault="00D336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4F5C7F07" w:rsidR="002F4139" w:rsidRDefault="002F4139" w:rsidP="008A17FD">
    <w:pPr>
      <w:pStyle w:val="Zhlav"/>
      <w:jc w:val="center"/>
    </w:pPr>
    <w:r>
      <w:rPr>
        <w:noProof/>
        <w:lang w:eastAsia="cs-CZ"/>
      </w:rPr>
      <w:drawing>
        <wp:inline distT="0" distB="0" distL="0" distR="0" wp14:anchorId="527DC3FD" wp14:editId="3DD4991A">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449436B" w14:textId="77777777" w:rsidR="002F4139" w:rsidRDefault="002F413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6D93B" w14:textId="5801ABF7" w:rsidR="00D336A1" w:rsidRDefault="00D336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27"/>
  </w:num>
  <w:num w:numId="5">
    <w:abstractNumId w:val="3"/>
  </w:num>
  <w:num w:numId="6">
    <w:abstractNumId w:val="22"/>
  </w:num>
  <w:num w:numId="7">
    <w:abstractNumId w:val="4"/>
  </w:num>
  <w:num w:numId="8">
    <w:abstractNumId w:val="5"/>
  </w:num>
  <w:num w:numId="9">
    <w:abstractNumId w:val="15"/>
  </w:num>
  <w:num w:numId="10">
    <w:abstractNumId w:val="2"/>
  </w:num>
  <w:num w:numId="11">
    <w:abstractNumId w:val="29"/>
  </w:num>
  <w:num w:numId="12">
    <w:abstractNumId w:val="18"/>
  </w:num>
  <w:num w:numId="13">
    <w:abstractNumId w:val="4"/>
    <w:lvlOverride w:ilvl="0">
      <w:startOverride w:val="1"/>
    </w:lvlOverride>
  </w:num>
  <w:num w:numId="14">
    <w:abstractNumId w:val="23"/>
  </w:num>
  <w:num w:numId="15">
    <w:abstractNumId w:val="6"/>
  </w:num>
  <w:num w:numId="16">
    <w:abstractNumId w:val="21"/>
  </w:num>
  <w:num w:numId="17">
    <w:abstractNumId w:val="20"/>
  </w:num>
  <w:num w:numId="18">
    <w:abstractNumId w:val="10"/>
  </w:num>
  <w:num w:numId="19">
    <w:abstractNumId w:val="24"/>
  </w:num>
  <w:num w:numId="20">
    <w:abstractNumId w:val="28"/>
  </w:num>
  <w:num w:numId="21">
    <w:abstractNumId w:val="7"/>
  </w:num>
  <w:num w:numId="22">
    <w:abstractNumId w:val="13"/>
  </w:num>
  <w:num w:numId="23">
    <w:abstractNumId w:val="8"/>
  </w:num>
  <w:num w:numId="24">
    <w:abstractNumId w:val="25"/>
  </w:num>
  <w:num w:numId="25">
    <w:abstractNumId w:val="30"/>
  </w:num>
  <w:num w:numId="26">
    <w:abstractNumId w:val="1"/>
  </w:num>
  <w:num w:numId="27">
    <w:abstractNumId w:val="26"/>
  </w:num>
  <w:num w:numId="28">
    <w:abstractNumId w:val="0"/>
  </w:num>
  <w:num w:numId="29">
    <w:abstractNumId w:val="16"/>
  </w:num>
  <w:num w:numId="30">
    <w:abstractNumId w:val="17"/>
  </w:num>
  <w:num w:numId="31">
    <w:abstractNumId w:val="9"/>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09"/>
  <w:hyphenationZone w:val="425"/>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4AEE"/>
    <w:rsid w:val="00006FEC"/>
    <w:rsid w:val="000104CB"/>
    <w:rsid w:val="000122E6"/>
    <w:rsid w:val="000142D5"/>
    <w:rsid w:val="00014ECB"/>
    <w:rsid w:val="00014F63"/>
    <w:rsid w:val="00015635"/>
    <w:rsid w:val="000203C9"/>
    <w:rsid w:val="0002073C"/>
    <w:rsid w:val="00030181"/>
    <w:rsid w:val="00031801"/>
    <w:rsid w:val="00036A3E"/>
    <w:rsid w:val="00040334"/>
    <w:rsid w:val="00041C08"/>
    <w:rsid w:val="00041EC8"/>
    <w:rsid w:val="000446C1"/>
    <w:rsid w:val="00045329"/>
    <w:rsid w:val="000542DC"/>
    <w:rsid w:val="00057399"/>
    <w:rsid w:val="00057C7F"/>
    <w:rsid w:val="0006044E"/>
    <w:rsid w:val="00060932"/>
    <w:rsid w:val="000645B8"/>
    <w:rsid w:val="000646A2"/>
    <w:rsid w:val="00064958"/>
    <w:rsid w:val="00065125"/>
    <w:rsid w:val="00070FE9"/>
    <w:rsid w:val="00072AC7"/>
    <w:rsid w:val="000775F2"/>
    <w:rsid w:val="000855EE"/>
    <w:rsid w:val="000871BA"/>
    <w:rsid w:val="00091111"/>
    <w:rsid w:val="00092EAE"/>
    <w:rsid w:val="00092FB7"/>
    <w:rsid w:val="000935BA"/>
    <w:rsid w:val="00095F04"/>
    <w:rsid w:val="00096838"/>
    <w:rsid w:val="000969B9"/>
    <w:rsid w:val="000A2CF9"/>
    <w:rsid w:val="000A5D85"/>
    <w:rsid w:val="000A6F55"/>
    <w:rsid w:val="000A70CC"/>
    <w:rsid w:val="000B0369"/>
    <w:rsid w:val="000B2EC3"/>
    <w:rsid w:val="000B5C1F"/>
    <w:rsid w:val="000B5F15"/>
    <w:rsid w:val="000C2DEF"/>
    <w:rsid w:val="000C5A94"/>
    <w:rsid w:val="000C7681"/>
    <w:rsid w:val="000D56C2"/>
    <w:rsid w:val="000D5E14"/>
    <w:rsid w:val="000D7CA1"/>
    <w:rsid w:val="000E05ED"/>
    <w:rsid w:val="000E1384"/>
    <w:rsid w:val="000E324D"/>
    <w:rsid w:val="000E382B"/>
    <w:rsid w:val="000E3E94"/>
    <w:rsid w:val="000E4312"/>
    <w:rsid w:val="000E4DD3"/>
    <w:rsid w:val="000E61EE"/>
    <w:rsid w:val="000F15F1"/>
    <w:rsid w:val="000F3300"/>
    <w:rsid w:val="000F394E"/>
    <w:rsid w:val="000F484E"/>
    <w:rsid w:val="000F6876"/>
    <w:rsid w:val="00106FBD"/>
    <w:rsid w:val="001076B7"/>
    <w:rsid w:val="001152BF"/>
    <w:rsid w:val="00117046"/>
    <w:rsid w:val="00117BCA"/>
    <w:rsid w:val="00120EBD"/>
    <w:rsid w:val="00122F9F"/>
    <w:rsid w:val="00125B33"/>
    <w:rsid w:val="00127CF7"/>
    <w:rsid w:val="00131ED8"/>
    <w:rsid w:val="00134E9F"/>
    <w:rsid w:val="0013592A"/>
    <w:rsid w:val="00136EA2"/>
    <w:rsid w:val="00140C24"/>
    <w:rsid w:val="00141C5B"/>
    <w:rsid w:val="00141E51"/>
    <w:rsid w:val="00143E11"/>
    <w:rsid w:val="00145074"/>
    <w:rsid w:val="001503C5"/>
    <w:rsid w:val="001509EB"/>
    <w:rsid w:val="00155179"/>
    <w:rsid w:val="0015594C"/>
    <w:rsid w:val="00155A3F"/>
    <w:rsid w:val="00156052"/>
    <w:rsid w:val="001605CE"/>
    <w:rsid w:val="0016204C"/>
    <w:rsid w:val="00164E34"/>
    <w:rsid w:val="001656F4"/>
    <w:rsid w:val="00167A4E"/>
    <w:rsid w:val="00170FD8"/>
    <w:rsid w:val="001718AB"/>
    <w:rsid w:val="001739A8"/>
    <w:rsid w:val="00174CA1"/>
    <w:rsid w:val="00176DE8"/>
    <w:rsid w:val="0018322F"/>
    <w:rsid w:val="00183EDF"/>
    <w:rsid w:val="00184434"/>
    <w:rsid w:val="00187E9E"/>
    <w:rsid w:val="001908B7"/>
    <w:rsid w:val="0019255E"/>
    <w:rsid w:val="00195424"/>
    <w:rsid w:val="001A33E6"/>
    <w:rsid w:val="001A7B8B"/>
    <w:rsid w:val="001A7CEC"/>
    <w:rsid w:val="001B153E"/>
    <w:rsid w:val="001B37E4"/>
    <w:rsid w:val="001B61B7"/>
    <w:rsid w:val="001B755D"/>
    <w:rsid w:val="001C424A"/>
    <w:rsid w:val="001C618A"/>
    <w:rsid w:val="001D00D6"/>
    <w:rsid w:val="001D15C3"/>
    <w:rsid w:val="001D2A83"/>
    <w:rsid w:val="001D3888"/>
    <w:rsid w:val="001D4569"/>
    <w:rsid w:val="001D6C57"/>
    <w:rsid w:val="001E045F"/>
    <w:rsid w:val="001E18AA"/>
    <w:rsid w:val="001E23AB"/>
    <w:rsid w:val="001E2E9A"/>
    <w:rsid w:val="001E6323"/>
    <w:rsid w:val="001E6643"/>
    <w:rsid w:val="001F43CB"/>
    <w:rsid w:val="001F458E"/>
    <w:rsid w:val="001F5E75"/>
    <w:rsid w:val="002011C3"/>
    <w:rsid w:val="00203690"/>
    <w:rsid w:val="00203ADB"/>
    <w:rsid w:val="00204CC0"/>
    <w:rsid w:val="00204D9A"/>
    <w:rsid w:val="00204ECC"/>
    <w:rsid w:val="0020609C"/>
    <w:rsid w:val="00206AC8"/>
    <w:rsid w:val="00206E9E"/>
    <w:rsid w:val="00213558"/>
    <w:rsid w:val="00216AEA"/>
    <w:rsid w:val="00217266"/>
    <w:rsid w:val="0021750B"/>
    <w:rsid w:val="00217805"/>
    <w:rsid w:val="0022095A"/>
    <w:rsid w:val="00222398"/>
    <w:rsid w:val="00222B7C"/>
    <w:rsid w:val="00222EB2"/>
    <w:rsid w:val="00224083"/>
    <w:rsid w:val="00224401"/>
    <w:rsid w:val="0022444E"/>
    <w:rsid w:val="00224E64"/>
    <w:rsid w:val="00225322"/>
    <w:rsid w:val="002265AB"/>
    <w:rsid w:val="00231F50"/>
    <w:rsid w:val="0023363A"/>
    <w:rsid w:val="00245A55"/>
    <w:rsid w:val="00246019"/>
    <w:rsid w:val="002474BF"/>
    <w:rsid w:val="00253569"/>
    <w:rsid w:val="002552E9"/>
    <w:rsid w:val="002601D2"/>
    <w:rsid w:val="0026662E"/>
    <w:rsid w:val="00274658"/>
    <w:rsid w:val="002748BB"/>
    <w:rsid w:val="0027619A"/>
    <w:rsid w:val="00280629"/>
    <w:rsid w:val="0028316D"/>
    <w:rsid w:val="0028357D"/>
    <w:rsid w:val="00286C01"/>
    <w:rsid w:val="002A160C"/>
    <w:rsid w:val="002A3B10"/>
    <w:rsid w:val="002A3B9A"/>
    <w:rsid w:val="002A3F0D"/>
    <w:rsid w:val="002A42EF"/>
    <w:rsid w:val="002B0DDC"/>
    <w:rsid w:val="002B102F"/>
    <w:rsid w:val="002B1B8E"/>
    <w:rsid w:val="002B4524"/>
    <w:rsid w:val="002B5CC8"/>
    <w:rsid w:val="002B5FF0"/>
    <w:rsid w:val="002B60F4"/>
    <w:rsid w:val="002B66C7"/>
    <w:rsid w:val="002B6E5A"/>
    <w:rsid w:val="002C002B"/>
    <w:rsid w:val="002C177C"/>
    <w:rsid w:val="002C4A61"/>
    <w:rsid w:val="002C6E51"/>
    <w:rsid w:val="002D0CFE"/>
    <w:rsid w:val="002D2617"/>
    <w:rsid w:val="002D65F2"/>
    <w:rsid w:val="002D724C"/>
    <w:rsid w:val="002D7895"/>
    <w:rsid w:val="002E1614"/>
    <w:rsid w:val="002E2E28"/>
    <w:rsid w:val="002E488A"/>
    <w:rsid w:val="002E78C5"/>
    <w:rsid w:val="002F072D"/>
    <w:rsid w:val="002F2287"/>
    <w:rsid w:val="002F2C11"/>
    <w:rsid w:val="002F4139"/>
    <w:rsid w:val="002F71EF"/>
    <w:rsid w:val="003031AB"/>
    <w:rsid w:val="003044E4"/>
    <w:rsid w:val="00304893"/>
    <w:rsid w:val="00305E64"/>
    <w:rsid w:val="00307BD2"/>
    <w:rsid w:val="00312E26"/>
    <w:rsid w:val="00312F23"/>
    <w:rsid w:val="0031410F"/>
    <w:rsid w:val="00315AA4"/>
    <w:rsid w:val="00315E5E"/>
    <w:rsid w:val="00320082"/>
    <w:rsid w:val="00323796"/>
    <w:rsid w:val="003237D1"/>
    <w:rsid w:val="00333092"/>
    <w:rsid w:val="003367D2"/>
    <w:rsid w:val="0033728D"/>
    <w:rsid w:val="003408A9"/>
    <w:rsid w:val="00342070"/>
    <w:rsid w:val="00345415"/>
    <w:rsid w:val="00345F22"/>
    <w:rsid w:val="00346C1D"/>
    <w:rsid w:val="00350768"/>
    <w:rsid w:val="003522FD"/>
    <w:rsid w:val="00353716"/>
    <w:rsid w:val="00353F6D"/>
    <w:rsid w:val="003561CB"/>
    <w:rsid w:val="00362192"/>
    <w:rsid w:val="003626F9"/>
    <w:rsid w:val="00363DBD"/>
    <w:rsid w:val="00364C12"/>
    <w:rsid w:val="00365848"/>
    <w:rsid w:val="0036704C"/>
    <w:rsid w:val="00367A95"/>
    <w:rsid w:val="00370715"/>
    <w:rsid w:val="00371761"/>
    <w:rsid w:val="0037206E"/>
    <w:rsid w:val="003720BE"/>
    <w:rsid w:val="003759C3"/>
    <w:rsid w:val="00380463"/>
    <w:rsid w:val="003806A6"/>
    <w:rsid w:val="0038795B"/>
    <w:rsid w:val="00390D9A"/>
    <w:rsid w:val="0039295E"/>
    <w:rsid w:val="00394F88"/>
    <w:rsid w:val="00396465"/>
    <w:rsid w:val="003A031A"/>
    <w:rsid w:val="003A25B0"/>
    <w:rsid w:val="003A442E"/>
    <w:rsid w:val="003A509B"/>
    <w:rsid w:val="003A6AED"/>
    <w:rsid w:val="003A74C8"/>
    <w:rsid w:val="003B1000"/>
    <w:rsid w:val="003B35B3"/>
    <w:rsid w:val="003B3659"/>
    <w:rsid w:val="003C42E3"/>
    <w:rsid w:val="003C69FD"/>
    <w:rsid w:val="003C6B60"/>
    <w:rsid w:val="003D1939"/>
    <w:rsid w:val="003F0065"/>
    <w:rsid w:val="003F53A5"/>
    <w:rsid w:val="003F5883"/>
    <w:rsid w:val="003F68F8"/>
    <w:rsid w:val="00400C7E"/>
    <w:rsid w:val="0040122C"/>
    <w:rsid w:val="00401D28"/>
    <w:rsid w:val="004022EB"/>
    <w:rsid w:val="00403A14"/>
    <w:rsid w:val="00403F58"/>
    <w:rsid w:val="004102D1"/>
    <w:rsid w:val="00411D00"/>
    <w:rsid w:val="00423EB5"/>
    <w:rsid w:val="00432001"/>
    <w:rsid w:val="00433FF8"/>
    <w:rsid w:val="004354D0"/>
    <w:rsid w:val="00441B7E"/>
    <w:rsid w:val="00450120"/>
    <w:rsid w:val="00451B28"/>
    <w:rsid w:val="00454A39"/>
    <w:rsid w:val="004558BD"/>
    <w:rsid w:val="0045595E"/>
    <w:rsid w:val="00461264"/>
    <w:rsid w:val="00461F01"/>
    <w:rsid w:val="00463F2A"/>
    <w:rsid w:val="00470177"/>
    <w:rsid w:val="00472771"/>
    <w:rsid w:val="00472A24"/>
    <w:rsid w:val="004730D4"/>
    <w:rsid w:val="00475FF7"/>
    <w:rsid w:val="004770A6"/>
    <w:rsid w:val="00477259"/>
    <w:rsid w:val="00477355"/>
    <w:rsid w:val="00480C07"/>
    <w:rsid w:val="00482EA1"/>
    <w:rsid w:val="00483C4F"/>
    <w:rsid w:val="004849AE"/>
    <w:rsid w:val="0048501C"/>
    <w:rsid w:val="0049492C"/>
    <w:rsid w:val="004953AD"/>
    <w:rsid w:val="0049696D"/>
    <w:rsid w:val="004A0682"/>
    <w:rsid w:val="004A1495"/>
    <w:rsid w:val="004A1792"/>
    <w:rsid w:val="004A2BFE"/>
    <w:rsid w:val="004A323F"/>
    <w:rsid w:val="004A4BD7"/>
    <w:rsid w:val="004A55CA"/>
    <w:rsid w:val="004A59D6"/>
    <w:rsid w:val="004B11F4"/>
    <w:rsid w:val="004B42EE"/>
    <w:rsid w:val="004B4D1A"/>
    <w:rsid w:val="004B73ED"/>
    <w:rsid w:val="004C44A9"/>
    <w:rsid w:val="004D065D"/>
    <w:rsid w:val="004D2B5A"/>
    <w:rsid w:val="004E0B7B"/>
    <w:rsid w:val="004E3352"/>
    <w:rsid w:val="004E475D"/>
    <w:rsid w:val="004E479C"/>
    <w:rsid w:val="004E5218"/>
    <w:rsid w:val="004F30FD"/>
    <w:rsid w:val="004F36C5"/>
    <w:rsid w:val="004F3D4D"/>
    <w:rsid w:val="004F41B7"/>
    <w:rsid w:val="00500EE0"/>
    <w:rsid w:val="00502659"/>
    <w:rsid w:val="00502F35"/>
    <w:rsid w:val="005057DA"/>
    <w:rsid w:val="00505BFF"/>
    <w:rsid w:val="005070E0"/>
    <w:rsid w:val="005113F4"/>
    <w:rsid w:val="00512888"/>
    <w:rsid w:val="00513D86"/>
    <w:rsid w:val="005147F8"/>
    <w:rsid w:val="0051495B"/>
    <w:rsid w:val="00515399"/>
    <w:rsid w:val="00516FE5"/>
    <w:rsid w:val="00517BF1"/>
    <w:rsid w:val="00520431"/>
    <w:rsid w:val="005211DB"/>
    <w:rsid w:val="00522F7D"/>
    <w:rsid w:val="00526EDC"/>
    <w:rsid w:val="00527A4B"/>
    <w:rsid w:val="0053120D"/>
    <w:rsid w:val="005356C3"/>
    <w:rsid w:val="005359C9"/>
    <w:rsid w:val="00537877"/>
    <w:rsid w:val="00540FD1"/>
    <w:rsid w:val="005453C9"/>
    <w:rsid w:val="00550384"/>
    <w:rsid w:val="00551A21"/>
    <w:rsid w:val="00552D2D"/>
    <w:rsid w:val="00557EF7"/>
    <w:rsid w:val="00560359"/>
    <w:rsid w:val="005603AC"/>
    <w:rsid w:val="0056072C"/>
    <w:rsid w:val="00560B24"/>
    <w:rsid w:val="0056449D"/>
    <w:rsid w:val="00564B29"/>
    <w:rsid w:val="005706E6"/>
    <w:rsid w:val="00570ED7"/>
    <w:rsid w:val="00570F8D"/>
    <w:rsid w:val="00571672"/>
    <w:rsid w:val="005722C1"/>
    <w:rsid w:val="005747FF"/>
    <w:rsid w:val="0057625E"/>
    <w:rsid w:val="005765A3"/>
    <w:rsid w:val="00576EF1"/>
    <w:rsid w:val="00585341"/>
    <w:rsid w:val="00587641"/>
    <w:rsid w:val="00591EEF"/>
    <w:rsid w:val="00592E0A"/>
    <w:rsid w:val="00596086"/>
    <w:rsid w:val="00596E0B"/>
    <w:rsid w:val="005A160B"/>
    <w:rsid w:val="005A17FE"/>
    <w:rsid w:val="005A1D7F"/>
    <w:rsid w:val="005A7BD7"/>
    <w:rsid w:val="005B29CE"/>
    <w:rsid w:val="005B3839"/>
    <w:rsid w:val="005B3A51"/>
    <w:rsid w:val="005B64B6"/>
    <w:rsid w:val="005C1E7B"/>
    <w:rsid w:val="005C36D2"/>
    <w:rsid w:val="005C3B7D"/>
    <w:rsid w:val="005C3EC4"/>
    <w:rsid w:val="005C4033"/>
    <w:rsid w:val="005C62B7"/>
    <w:rsid w:val="005C7A09"/>
    <w:rsid w:val="005C7B83"/>
    <w:rsid w:val="005D13EC"/>
    <w:rsid w:val="005D35EF"/>
    <w:rsid w:val="005D79C8"/>
    <w:rsid w:val="005D7D45"/>
    <w:rsid w:val="005E1619"/>
    <w:rsid w:val="005E4C33"/>
    <w:rsid w:val="005E5868"/>
    <w:rsid w:val="005E7567"/>
    <w:rsid w:val="005E7F63"/>
    <w:rsid w:val="005F1917"/>
    <w:rsid w:val="005F1F54"/>
    <w:rsid w:val="005F2181"/>
    <w:rsid w:val="005F4085"/>
    <w:rsid w:val="005F50B2"/>
    <w:rsid w:val="005F5F44"/>
    <w:rsid w:val="00600A87"/>
    <w:rsid w:val="0060422B"/>
    <w:rsid w:val="00621CAF"/>
    <w:rsid w:val="006221F8"/>
    <w:rsid w:val="00632B48"/>
    <w:rsid w:val="00633805"/>
    <w:rsid w:val="00634381"/>
    <w:rsid w:val="0063455D"/>
    <w:rsid w:val="00635464"/>
    <w:rsid w:val="00635869"/>
    <w:rsid w:val="00635ECE"/>
    <w:rsid w:val="00636E5B"/>
    <w:rsid w:val="0064181A"/>
    <w:rsid w:val="00643181"/>
    <w:rsid w:val="00643292"/>
    <w:rsid w:val="00645517"/>
    <w:rsid w:val="00647234"/>
    <w:rsid w:val="00656A8B"/>
    <w:rsid w:val="00657BFA"/>
    <w:rsid w:val="00663B46"/>
    <w:rsid w:val="00670549"/>
    <w:rsid w:val="0067736D"/>
    <w:rsid w:val="00677472"/>
    <w:rsid w:val="006803CD"/>
    <w:rsid w:val="00682152"/>
    <w:rsid w:val="00682C4E"/>
    <w:rsid w:val="00686CF1"/>
    <w:rsid w:val="00691D46"/>
    <w:rsid w:val="00694543"/>
    <w:rsid w:val="00695F3D"/>
    <w:rsid w:val="0069719B"/>
    <w:rsid w:val="006A2E61"/>
    <w:rsid w:val="006B0BFC"/>
    <w:rsid w:val="006B26C8"/>
    <w:rsid w:val="006B3868"/>
    <w:rsid w:val="006B523F"/>
    <w:rsid w:val="006B6F8D"/>
    <w:rsid w:val="006B754C"/>
    <w:rsid w:val="006C47B6"/>
    <w:rsid w:val="006C76A6"/>
    <w:rsid w:val="006D015B"/>
    <w:rsid w:val="006D1139"/>
    <w:rsid w:val="006D1686"/>
    <w:rsid w:val="006D29C1"/>
    <w:rsid w:val="006D2FB7"/>
    <w:rsid w:val="006D41E2"/>
    <w:rsid w:val="006D45D6"/>
    <w:rsid w:val="006D6589"/>
    <w:rsid w:val="006E3BDF"/>
    <w:rsid w:val="006E5C82"/>
    <w:rsid w:val="006E72F1"/>
    <w:rsid w:val="006F23E6"/>
    <w:rsid w:val="006F373A"/>
    <w:rsid w:val="006F38F3"/>
    <w:rsid w:val="006F4EC1"/>
    <w:rsid w:val="006F5BC8"/>
    <w:rsid w:val="007041AD"/>
    <w:rsid w:val="00705AD4"/>
    <w:rsid w:val="0070732D"/>
    <w:rsid w:val="00710165"/>
    <w:rsid w:val="007122CA"/>
    <w:rsid w:val="00722191"/>
    <w:rsid w:val="00722201"/>
    <w:rsid w:val="00723C68"/>
    <w:rsid w:val="00723F80"/>
    <w:rsid w:val="007243A7"/>
    <w:rsid w:val="0073273B"/>
    <w:rsid w:val="0073650D"/>
    <w:rsid w:val="00736D72"/>
    <w:rsid w:val="007413FC"/>
    <w:rsid w:val="00743C36"/>
    <w:rsid w:val="00745445"/>
    <w:rsid w:val="00747B45"/>
    <w:rsid w:val="00747C86"/>
    <w:rsid w:val="00747FC2"/>
    <w:rsid w:val="0075194D"/>
    <w:rsid w:val="00752664"/>
    <w:rsid w:val="0075715C"/>
    <w:rsid w:val="00757238"/>
    <w:rsid w:val="0076056D"/>
    <w:rsid w:val="0076431E"/>
    <w:rsid w:val="007648ED"/>
    <w:rsid w:val="007655D1"/>
    <w:rsid w:val="00770EFF"/>
    <w:rsid w:val="00771304"/>
    <w:rsid w:val="007744D4"/>
    <w:rsid w:val="00775122"/>
    <w:rsid w:val="007771DD"/>
    <w:rsid w:val="007842CE"/>
    <w:rsid w:val="007852D9"/>
    <w:rsid w:val="007862CA"/>
    <w:rsid w:val="0078680A"/>
    <w:rsid w:val="00791FA2"/>
    <w:rsid w:val="007969F0"/>
    <w:rsid w:val="007A0623"/>
    <w:rsid w:val="007A15D7"/>
    <w:rsid w:val="007A4FD3"/>
    <w:rsid w:val="007A6926"/>
    <w:rsid w:val="007B72CA"/>
    <w:rsid w:val="007C0AB0"/>
    <w:rsid w:val="007C2E6A"/>
    <w:rsid w:val="007D202C"/>
    <w:rsid w:val="007D2576"/>
    <w:rsid w:val="007D40BA"/>
    <w:rsid w:val="007D4FB2"/>
    <w:rsid w:val="007D58A0"/>
    <w:rsid w:val="007D63FB"/>
    <w:rsid w:val="007D6BE5"/>
    <w:rsid w:val="007E2B56"/>
    <w:rsid w:val="007E53BF"/>
    <w:rsid w:val="007E6529"/>
    <w:rsid w:val="007F6999"/>
    <w:rsid w:val="007F7FEA"/>
    <w:rsid w:val="008006BF"/>
    <w:rsid w:val="00802CAB"/>
    <w:rsid w:val="0080495B"/>
    <w:rsid w:val="00804D2C"/>
    <w:rsid w:val="00810498"/>
    <w:rsid w:val="00811623"/>
    <w:rsid w:val="00814E75"/>
    <w:rsid w:val="00815906"/>
    <w:rsid w:val="00816343"/>
    <w:rsid w:val="008168CD"/>
    <w:rsid w:val="008168F4"/>
    <w:rsid w:val="00816E4F"/>
    <w:rsid w:val="00817C93"/>
    <w:rsid w:val="00821AEC"/>
    <w:rsid w:val="00823883"/>
    <w:rsid w:val="00824C5E"/>
    <w:rsid w:val="008277D0"/>
    <w:rsid w:val="0083207B"/>
    <w:rsid w:val="008361A3"/>
    <w:rsid w:val="00840E61"/>
    <w:rsid w:val="0084320F"/>
    <w:rsid w:val="00844F3C"/>
    <w:rsid w:val="00854FF5"/>
    <w:rsid w:val="00860FEE"/>
    <w:rsid w:val="00866B40"/>
    <w:rsid w:val="00867C5D"/>
    <w:rsid w:val="008716F6"/>
    <w:rsid w:val="00873892"/>
    <w:rsid w:val="00873D9F"/>
    <w:rsid w:val="00873FBD"/>
    <w:rsid w:val="008812C3"/>
    <w:rsid w:val="00884795"/>
    <w:rsid w:val="0088572A"/>
    <w:rsid w:val="00885D11"/>
    <w:rsid w:val="00886C00"/>
    <w:rsid w:val="008918C8"/>
    <w:rsid w:val="00891A0B"/>
    <w:rsid w:val="00893A63"/>
    <w:rsid w:val="00895CD7"/>
    <w:rsid w:val="00895F34"/>
    <w:rsid w:val="008A0A12"/>
    <w:rsid w:val="008A17FD"/>
    <w:rsid w:val="008A1E1F"/>
    <w:rsid w:val="008A3E67"/>
    <w:rsid w:val="008A5F96"/>
    <w:rsid w:val="008A6E3F"/>
    <w:rsid w:val="008A757C"/>
    <w:rsid w:val="008C1A2D"/>
    <w:rsid w:val="008C2C61"/>
    <w:rsid w:val="008C4399"/>
    <w:rsid w:val="008C5A6B"/>
    <w:rsid w:val="008C6076"/>
    <w:rsid w:val="008D1389"/>
    <w:rsid w:val="008D56C6"/>
    <w:rsid w:val="008D5E37"/>
    <w:rsid w:val="008D7DE7"/>
    <w:rsid w:val="008E10CB"/>
    <w:rsid w:val="008E20CB"/>
    <w:rsid w:val="008F0C01"/>
    <w:rsid w:val="008F13F2"/>
    <w:rsid w:val="008F1FB7"/>
    <w:rsid w:val="008F62F1"/>
    <w:rsid w:val="00900F86"/>
    <w:rsid w:val="00903433"/>
    <w:rsid w:val="009055F6"/>
    <w:rsid w:val="009066E9"/>
    <w:rsid w:val="00913C4D"/>
    <w:rsid w:val="009151E3"/>
    <w:rsid w:val="0091589C"/>
    <w:rsid w:val="00915FBA"/>
    <w:rsid w:val="00917C15"/>
    <w:rsid w:val="00920BF6"/>
    <w:rsid w:val="00926380"/>
    <w:rsid w:val="00927293"/>
    <w:rsid w:val="00932304"/>
    <w:rsid w:val="00932786"/>
    <w:rsid w:val="00935816"/>
    <w:rsid w:val="0094082C"/>
    <w:rsid w:val="00940BCF"/>
    <w:rsid w:val="00940D84"/>
    <w:rsid w:val="00940D94"/>
    <w:rsid w:val="00941215"/>
    <w:rsid w:val="00942E57"/>
    <w:rsid w:val="0094630F"/>
    <w:rsid w:val="009465F6"/>
    <w:rsid w:val="009503F3"/>
    <w:rsid w:val="0095205D"/>
    <w:rsid w:val="00954C7C"/>
    <w:rsid w:val="00957947"/>
    <w:rsid w:val="009607CF"/>
    <w:rsid w:val="00961249"/>
    <w:rsid w:val="00961ADD"/>
    <w:rsid w:val="00963AFF"/>
    <w:rsid w:val="00964210"/>
    <w:rsid w:val="0096682A"/>
    <w:rsid w:val="0098139E"/>
    <w:rsid w:val="009831B6"/>
    <w:rsid w:val="00984DD5"/>
    <w:rsid w:val="009862B0"/>
    <w:rsid w:val="0098738B"/>
    <w:rsid w:val="00991CCA"/>
    <w:rsid w:val="00994393"/>
    <w:rsid w:val="0099454C"/>
    <w:rsid w:val="00994EE3"/>
    <w:rsid w:val="0099524C"/>
    <w:rsid w:val="009A06ED"/>
    <w:rsid w:val="009A313B"/>
    <w:rsid w:val="009A3866"/>
    <w:rsid w:val="009A7497"/>
    <w:rsid w:val="009B5652"/>
    <w:rsid w:val="009B602E"/>
    <w:rsid w:val="009B6FB3"/>
    <w:rsid w:val="009B7D1E"/>
    <w:rsid w:val="009C1CFC"/>
    <w:rsid w:val="009C2DA4"/>
    <w:rsid w:val="009C6D2E"/>
    <w:rsid w:val="009D003A"/>
    <w:rsid w:val="009D0D96"/>
    <w:rsid w:val="009D1A34"/>
    <w:rsid w:val="009D7224"/>
    <w:rsid w:val="009E153F"/>
    <w:rsid w:val="009E4F57"/>
    <w:rsid w:val="009E65BF"/>
    <w:rsid w:val="009E7747"/>
    <w:rsid w:val="009F091D"/>
    <w:rsid w:val="009F4A5E"/>
    <w:rsid w:val="009F502A"/>
    <w:rsid w:val="009F7D4B"/>
    <w:rsid w:val="00A00F99"/>
    <w:rsid w:val="00A017C9"/>
    <w:rsid w:val="00A12A34"/>
    <w:rsid w:val="00A12DFE"/>
    <w:rsid w:val="00A14D0F"/>
    <w:rsid w:val="00A16C5F"/>
    <w:rsid w:val="00A21CDE"/>
    <w:rsid w:val="00A24831"/>
    <w:rsid w:val="00A253B6"/>
    <w:rsid w:val="00A274D8"/>
    <w:rsid w:val="00A2780E"/>
    <w:rsid w:val="00A33F6A"/>
    <w:rsid w:val="00A35075"/>
    <w:rsid w:val="00A41146"/>
    <w:rsid w:val="00A44EFA"/>
    <w:rsid w:val="00A46667"/>
    <w:rsid w:val="00A50B8C"/>
    <w:rsid w:val="00A524D9"/>
    <w:rsid w:val="00A54643"/>
    <w:rsid w:val="00A54747"/>
    <w:rsid w:val="00A62C1A"/>
    <w:rsid w:val="00A6411A"/>
    <w:rsid w:val="00A67C37"/>
    <w:rsid w:val="00A735DA"/>
    <w:rsid w:val="00A736E8"/>
    <w:rsid w:val="00A7456F"/>
    <w:rsid w:val="00A7460E"/>
    <w:rsid w:val="00A7514C"/>
    <w:rsid w:val="00A81E19"/>
    <w:rsid w:val="00A84039"/>
    <w:rsid w:val="00A864F6"/>
    <w:rsid w:val="00A9101B"/>
    <w:rsid w:val="00A927A9"/>
    <w:rsid w:val="00A93EC5"/>
    <w:rsid w:val="00A946B2"/>
    <w:rsid w:val="00A9543E"/>
    <w:rsid w:val="00A95A48"/>
    <w:rsid w:val="00A97294"/>
    <w:rsid w:val="00AA369C"/>
    <w:rsid w:val="00AA4160"/>
    <w:rsid w:val="00AA4990"/>
    <w:rsid w:val="00AA548D"/>
    <w:rsid w:val="00AA6E68"/>
    <w:rsid w:val="00AB060B"/>
    <w:rsid w:val="00AB4C40"/>
    <w:rsid w:val="00AB4FA3"/>
    <w:rsid w:val="00AB577F"/>
    <w:rsid w:val="00AC3C84"/>
    <w:rsid w:val="00AD2919"/>
    <w:rsid w:val="00AD2955"/>
    <w:rsid w:val="00AD330F"/>
    <w:rsid w:val="00AD376B"/>
    <w:rsid w:val="00AD38D5"/>
    <w:rsid w:val="00AD6632"/>
    <w:rsid w:val="00AD6B01"/>
    <w:rsid w:val="00AD7F4F"/>
    <w:rsid w:val="00AE0612"/>
    <w:rsid w:val="00AE120D"/>
    <w:rsid w:val="00AE27FC"/>
    <w:rsid w:val="00AE3B5A"/>
    <w:rsid w:val="00AE779A"/>
    <w:rsid w:val="00AF256C"/>
    <w:rsid w:val="00AF3979"/>
    <w:rsid w:val="00AF4367"/>
    <w:rsid w:val="00AF6C81"/>
    <w:rsid w:val="00B006BD"/>
    <w:rsid w:val="00B00811"/>
    <w:rsid w:val="00B016C2"/>
    <w:rsid w:val="00B05883"/>
    <w:rsid w:val="00B17C16"/>
    <w:rsid w:val="00B2545F"/>
    <w:rsid w:val="00B275A4"/>
    <w:rsid w:val="00B31085"/>
    <w:rsid w:val="00B31F3A"/>
    <w:rsid w:val="00B32019"/>
    <w:rsid w:val="00B32AB8"/>
    <w:rsid w:val="00B32CBE"/>
    <w:rsid w:val="00B34537"/>
    <w:rsid w:val="00B34E43"/>
    <w:rsid w:val="00B36A18"/>
    <w:rsid w:val="00B401EF"/>
    <w:rsid w:val="00B402AC"/>
    <w:rsid w:val="00B4155E"/>
    <w:rsid w:val="00B45F31"/>
    <w:rsid w:val="00B532DD"/>
    <w:rsid w:val="00B53ED0"/>
    <w:rsid w:val="00B55EB2"/>
    <w:rsid w:val="00B5632A"/>
    <w:rsid w:val="00B63370"/>
    <w:rsid w:val="00B648E7"/>
    <w:rsid w:val="00B65691"/>
    <w:rsid w:val="00B662C4"/>
    <w:rsid w:val="00B66669"/>
    <w:rsid w:val="00B67140"/>
    <w:rsid w:val="00B673F0"/>
    <w:rsid w:val="00B715E3"/>
    <w:rsid w:val="00B7197B"/>
    <w:rsid w:val="00B7407F"/>
    <w:rsid w:val="00B8276E"/>
    <w:rsid w:val="00B83E2D"/>
    <w:rsid w:val="00B853ED"/>
    <w:rsid w:val="00B86654"/>
    <w:rsid w:val="00B86905"/>
    <w:rsid w:val="00B90064"/>
    <w:rsid w:val="00B92155"/>
    <w:rsid w:val="00B93998"/>
    <w:rsid w:val="00BA743F"/>
    <w:rsid w:val="00BB02CB"/>
    <w:rsid w:val="00BB3F6E"/>
    <w:rsid w:val="00BC41B6"/>
    <w:rsid w:val="00BC4C90"/>
    <w:rsid w:val="00BD5865"/>
    <w:rsid w:val="00BD5B1A"/>
    <w:rsid w:val="00BD5F33"/>
    <w:rsid w:val="00BE2C0D"/>
    <w:rsid w:val="00BE5263"/>
    <w:rsid w:val="00BE595F"/>
    <w:rsid w:val="00BF165A"/>
    <w:rsid w:val="00BF1F40"/>
    <w:rsid w:val="00C01C6A"/>
    <w:rsid w:val="00C053B0"/>
    <w:rsid w:val="00C0586B"/>
    <w:rsid w:val="00C06E9B"/>
    <w:rsid w:val="00C116EB"/>
    <w:rsid w:val="00C11901"/>
    <w:rsid w:val="00C15DF1"/>
    <w:rsid w:val="00C23F14"/>
    <w:rsid w:val="00C24C75"/>
    <w:rsid w:val="00C263D2"/>
    <w:rsid w:val="00C26E23"/>
    <w:rsid w:val="00C30CA3"/>
    <w:rsid w:val="00C3100F"/>
    <w:rsid w:val="00C346E3"/>
    <w:rsid w:val="00C36870"/>
    <w:rsid w:val="00C40021"/>
    <w:rsid w:val="00C42EF5"/>
    <w:rsid w:val="00C44203"/>
    <w:rsid w:val="00C4433A"/>
    <w:rsid w:val="00C44D43"/>
    <w:rsid w:val="00C454BC"/>
    <w:rsid w:val="00C461DE"/>
    <w:rsid w:val="00C533FF"/>
    <w:rsid w:val="00C54807"/>
    <w:rsid w:val="00C575F5"/>
    <w:rsid w:val="00C57BAC"/>
    <w:rsid w:val="00C60D2C"/>
    <w:rsid w:val="00C61088"/>
    <w:rsid w:val="00C64386"/>
    <w:rsid w:val="00C74580"/>
    <w:rsid w:val="00C74D24"/>
    <w:rsid w:val="00C75F21"/>
    <w:rsid w:val="00C81B28"/>
    <w:rsid w:val="00C83F85"/>
    <w:rsid w:val="00C85696"/>
    <w:rsid w:val="00C86E1F"/>
    <w:rsid w:val="00C90A86"/>
    <w:rsid w:val="00C9625F"/>
    <w:rsid w:val="00C97221"/>
    <w:rsid w:val="00C973F7"/>
    <w:rsid w:val="00C97893"/>
    <w:rsid w:val="00CA031E"/>
    <w:rsid w:val="00CA0A1D"/>
    <w:rsid w:val="00CA70A1"/>
    <w:rsid w:val="00CB48D5"/>
    <w:rsid w:val="00CB54AB"/>
    <w:rsid w:val="00CC04DC"/>
    <w:rsid w:val="00CC21DF"/>
    <w:rsid w:val="00CC7690"/>
    <w:rsid w:val="00CD3A46"/>
    <w:rsid w:val="00CD6497"/>
    <w:rsid w:val="00CE14F5"/>
    <w:rsid w:val="00CE2D31"/>
    <w:rsid w:val="00CE51DB"/>
    <w:rsid w:val="00CE5EF4"/>
    <w:rsid w:val="00CE6BF7"/>
    <w:rsid w:val="00CE702B"/>
    <w:rsid w:val="00CE7B1F"/>
    <w:rsid w:val="00CF1AA2"/>
    <w:rsid w:val="00CF24CA"/>
    <w:rsid w:val="00CF4451"/>
    <w:rsid w:val="00CF47C5"/>
    <w:rsid w:val="00CF4DD0"/>
    <w:rsid w:val="00CF5734"/>
    <w:rsid w:val="00CF5985"/>
    <w:rsid w:val="00D01417"/>
    <w:rsid w:val="00D05C48"/>
    <w:rsid w:val="00D215FA"/>
    <w:rsid w:val="00D27A5E"/>
    <w:rsid w:val="00D31FC7"/>
    <w:rsid w:val="00D33570"/>
    <w:rsid w:val="00D336A1"/>
    <w:rsid w:val="00D34AF7"/>
    <w:rsid w:val="00D40665"/>
    <w:rsid w:val="00D41108"/>
    <w:rsid w:val="00D43913"/>
    <w:rsid w:val="00D44CA4"/>
    <w:rsid w:val="00D50E66"/>
    <w:rsid w:val="00D64781"/>
    <w:rsid w:val="00D64E5B"/>
    <w:rsid w:val="00D66B8E"/>
    <w:rsid w:val="00D6798B"/>
    <w:rsid w:val="00D7041A"/>
    <w:rsid w:val="00D72354"/>
    <w:rsid w:val="00D7451B"/>
    <w:rsid w:val="00D74DEE"/>
    <w:rsid w:val="00D75006"/>
    <w:rsid w:val="00D77390"/>
    <w:rsid w:val="00D77E91"/>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B20F3"/>
    <w:rsid w:val="00DB280A"/>
    <w:rsid w:val="00DB4F4A"/>
    <w:rsid w:val="00DB5C0A"/>
    <w:rsid w:val="00DB67F9"/>
    <w:rsid w:val="00DC2213"/>
    <w:rsid w:val="00DC2391"/>
    <w:rsid w:val="00DC247C"/>
    <w:rsid w:val="00DD33F1"/>
    <w:rsid w:val="00DD4396"/>
    <w:rsid w:val="00DE2E3C"/>
    <w:rsid w:val="00DF5236"/>
    <w:rsid w:val="00DF537E"/>
    <w:rsid w:val="00DF5D33"/>
    <w:rsid w:val="00E0030D"/>
    <w:rsid w:val="00E007EA"/>
    <w:rsid w:val="00E0411C"/>
    <w:rsid w:val="00E0562B"/>
    <w:rsid w:val="00E06581"/>
    <w:rsid w:val="00E10B00"/>
    <w:rsid w:val="00E11701"/>
    <w:rsid w:val="00E1279B"/>
    <w:rsid w:val="00E12E0A"/>
    <w:rsid w:val="00E161DE"/>
    <w:rsid w:val="00E172C2"/>
    <w:rsid w:val="00E17859"/>
    <w:rsid w:val="00E20FDB"/>
    <w:rsid w:val="00E216C6"/>
    <w:rsid w:val="00E22F5E"/>
    <w:rsid w:val="00E2345E"/>
    <w:rsid w:val="00E23E87"/>
    <w:rsid w:val="00E25CE4"/>
    <w:rsid w:val="00E34A4D"/>
    <w:rsid w:val="00E41549"/>
    <w:rsid w:val="00E45C73"/>
    <w:rsid w:val="00E51CAA"/>
    <w:rsid w:val="00E54AAE"/>
    <w:rsid w:val="00E61590"/>
    <w:rsid w:val="00E70F7D"/>
    <w:rsid w:val="00E74589"/>
    <w:rsid w:val="00E74B55"/>
    <w:rsid w:val="00E75022"/>
    <w:rsid w:val="00E7639B"/>
    <w:rsid w:val="00E77220"/>
    <w:rsid w:val="00E80571"/>
    <w:rsid w:val="00E811D3"/>
    <w:rsid w:val="00E83685"/>
    <w:rsid w:val="00E86085"/>
    <w:rsid w:val="00E90F95"/>
    <w:rsid w:val="00E91466"/>
    <w:rsid w:val="00E91495"/>
    <w:rsid w:val="00E92761"/>
    <w:rsid w:val="00E96FB5"/>
    <w:rsid w:val="00E974F4"/>
    <w:rsid w:val="00EA0F05"/>
    <w:rsid w:val="00EA25D2"/>
    <w:rsid w:val="00EA3440"/>
    <w:rsid w:val="00EB0EA0"/>
    <w:rsid w:val="00EB382C"/>
    <w:rsid w:val="00EB4303"/>
    <w:rsid w:val="00EB54ED"/>
    <w:rsid w:val="00EB6D63"/>
    <w:rsid w:val="00EB6E95"/>
    <w:rsid w:val="00EC190D"/>
    <w:rsid w:val="00EC741C"/>
    <w:rsid w:val="00EC74FE"/>
    <w:rsid w:val="00EC78F1"/>
    <w:rsid w:val="00ED00F0"/>
    <w:rsid w:val="00ED0C61"/>
    <w:rsid w:val="00ED296F"/>
    <w:rsid w:val="00ED676D"/>
    <w:rsid w:val="00EE0A6C"/>
    <w:rsid w:val="00EE10D8"/>
    <w:rsid w:val="00EE1570"/>
    <w:rsid w:val="00EF0B6F"/>
    <w:rsid w:val="00EF1967"/>
    <w:rsid w:val="00F00CDB"/>
    <w:rsid w:val="00F02008"/>
    <w:rsid w:val="00F056D6"/>
    <w:rsid w:val="00F07A36"/>
    <w:rsid w:val="00F07C4C"/>
    <w:rsid w:val="00F11638"/>
    <w:rsid w:val="00F16A20"/>
    <w:rsid w:val="00F20EED"/>
    <w:rsid w:val="00F21DFC"/>
    <w:rsid w:val="00F3097F"/>
    <w:rsid w:val="00F31455"/>
    <w:rsid w:val="00F320F9"/>
    <w:rsid w:val="00F33CAB"/>
    <w:rsid w:val="00F3576C"/>
    <w:rsid w:val="00F359CF"/>
    <w:rsid w:val="00F41C53"/>
    <w:rsid w:val="00F45496"/>
    <w:rsid w:val="00F45D4C"/>
    <w:rsid w:val="00F45E53"/>
    <w:rsid w:val="00F47D79"/>
    <w:rsid w:val="00F47DDA"/>
    <w:rsid w:val="00F51CBD"/>
    <w:rsid w:val="00F54470"/>
    <w:rsid w:val="00F55F23"/>
    <w:rsid w:val="00F56AD3"/>
    <w:rsid w:val="00F61855"/>
    <w:rsid w:val="00F62882"/>
    <w:rsid w:val="00F634EA"/>
    <w:rsid w:val="00F639A9"/>
    <w:rsid w:val="00F647FA"/>
    <w:rsid w:val="00F70BB4"/>
    <w:rsid w:val="00F7196A"/>
    <w:rsid w:val="00F73311"/>
    <w:rsid w:val="00F827B6"/>
    <w:rsid w:val="00F874C8"/>
    <w:rsid w:val="00F910E2"/>
    <w:rsid w:val="00F92A9F"/>
    <w:rsid w:val="00F97122"/>
    <w:rsid w:val="00F978D9"/>
    <w:rsid w:val="00F97923"/>
    <w:rsid w:val="00FA2CAA"/>
    <w:rsid w:val="00FA3B30"/>
    <w:rsid w:val="00FA42FC"/>
    <w:rsid w:val="00FA7C89"/>
    <w:rsid w:val="00FA7F41"/>
    <w:rsid w:val="00FB09A3"/>
    <w:rsid w:val="00FB3F61"/>
    <w:rsid w:val="00FB613E"/>
    <w:rsid w:val="00FC1A89"/>
    <w:rsid w:val="00FC2854"/>
    <w:rsid w:val="00FC692B"/>
    <w:rsid w:val="00FD5FD2"/>
    <w:rsid w:val="00FD71C4"/>
    <w:rsid w:val="00FD7B64"/>
    <w:rsid w:val="00FE11DD"/>
    <w:rsid w:val="00FE21FC"/>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List_aplikace_Microsoft_Excel.xlsx"/><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D6865-F1B1-4E3A-9FB5-6DF972742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14</Pages>
  <Words>2928</Words>
  <Characters>17281</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Janda Martin - OŘOP</cp:lastModifiedBy>
  <cp:revision>292</cp:revision>
  <cp:lastPrinted>2015-09-03T10:17:00Z</cp:lastPrinted>
  <dcterms:created xsi:type="dcterms:W3CDTF">2015-09-18T12:17:00Z</dcterms:created>
  <dcterms:modified xsi:type="dcterms:W3CDTF">2020-08-03T09:16:00Z</dcterms:modified>
</cp:coreProperties>
</file>